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F8830" w14:textId="715CF394" w:rsidR="00FE29EE" w:rsidRPr="002F4111" w:rsidRDefault="00FE29EE" w:rsidP="004A0E2D">
      <w:pPr>
        <w:ind w:firstLine="0"/>
        <w:rPr>
          <w:rFonts w:ascii="Arial" w:eastAsia="Calibri" w:hAnsi="Arial" w:cs="Arial"/>
          <w:b/>
          <w:bCs/>
          <w:color w:val="000000" w:themeColor="text1"/>
          <w:sz w:val="28"/>
          <w:szCs w:val="28"/>
          <w:lang w:eastAsia="it-IT"/>
        </w:rPr>
      </w:pPr>
      <w:r w:rsidRPr="002F4111">
        <w:rPr>
          <w:rFonts w:ascii="Arial" w:eastAsia="Calibri" w:hAnsi="Arial" w:cs="Arial"/>
          <w:b/>
          <w:bCs/>
          <w:color w:val="000000" w:themeColor="text1"/>
          <w:sz w:val="24"/>
          <w:szCs w:val="24"/>
          <w:lang w:eastAsia="it-IT"/>
        </w:rPr>
        <w:t xml:space="preserve">Decreto del </w:t>
      </w:r>
      <w:bookmarkStart w:id="0" w:name="_Hlk85119181"/>
      <w:r w:rsidRPr="002F4111">
        <w:rPr>
          <w:rFonts w:ascii="Arial" w:eastAsia="Calibri" w:hAnsi="Arial" w:cs="Arial"/>
          <w:b/>
          <w:bCs/>
          <w:color w:val="000000" w:themeColor="text1"/>
          <w:sz w:val="24"/>
          <w:szCs w:val="24"/>
          <w:lang w:eastAsia="it-IT"/>
        </w:rPr>
        <w:t xml:space="preserve">Ministro della transizione ecologica del 2 settembre 2021 </w:t>
      </w:r>
      <w:bookmarkEnd w:id="0"/>
      <w:r w:rsidRPr="002F4111">
        <w:rPr>
          <w:rFonts w:ascii="Arial" w:eastAsia="Calibri" w:hAnsi="Arial" w:cs="Arial"/>
          <w:b/>
          <w:bCs/>
          <w:color w:val="000000" w:themeColor="text1"/>
          <w:sz w:val="24"/>
          <w:szCs w:val="24"/>
          <w:lang w:eastAsia="it-IT"/>
        </w:rPr>
        <w:t xml:space="preserve">che definisce le modalità di riparto del Fondo “Programma </w:t>
      </w:r>
      <w:r w:rsidR="00573E3E" w:rsidRPr="002F4111">
        <w:rPr>
          <w:rFonts w:ascii="Arial" w:eastAsia="Calibri" w:hAnsi="Arial" w:cs="Arial"/>
          <w:b/>
          <w:bCs/>
          <w:color w:val="000000" w:themeColor="text1"/>
          <w:sz w:val="24"/>
          <w:szCs w:val="24"/>
          <w:lang w:eastAsia="it-IT"/>
        </w:rPr>
        <w:t>S</w:t>
      </w:r>
      <w:r w:rsidRPr="002F4111">
        <w:rPr>
          <w:rFonts w:ascii="Arial" w:eastAsia="Calibri" w:hAnsi="Arial" w:cs="Arial"/>
          <w:b/>
          <w:bCs/>
          <w:color w:val="000000" w:themeColor="text1"/>
          <w:sz w:val="24"/>
          <w:szCs w:val="24"/>
          <w:lang w:eastAsia="it-IT"/>
        </w:rPr>
        <w:t xml:space="preserve">perimentale </w:t>
      </w:r>
      <w:proofErr w:type="spellStart"/>
      <w:r w:rsidR="00573E3E" w:rsidRPr="002F4111">
        <w:rPr>
          <w:rFonts w:ascii="Arial" w:eastAsia="Calibri" w:hAnsi="Arial" w:cs="Arial"/>
          <w:b/>
          <w:bCs/>
          <w:color w:val="000000" w:themeColor="text1"/>
          <w:sz w:val="24"/>
          <w:szCs w:val="24"/>
          <w:lang w:eastAsia="it-IT"/>
        </w:rPr>
        <w:t>M</w:t>
      </w:r>
      <w:r w:rsidRPr="002F4111">
        <w:rPr>
          <w:rFonts w:ascii="Arial" w:eastAsia="Calibri" w:hAnsi="Arial" w:cs="Arial"/>
          <w:b/>
          <w:bCs/>
          <w:color w:val="000000" w:themeColor="text1"/>
          <w:sz w:val="24"/>
          <w:szCs w:val="24"/>
          <w:lang w:eastAsia="it-IT"/>
        </w:rPr>
        <w:t>angiaplastica</w:t>
      </w:r>
      <w:proofErr w:type="spellEnd"/>
      <w:r w:rsidRPr="002F4111">
        <w:rPr>
          <w:rFonts w:ascii="Arial" w:eastAsia="Calibri" w:hAnsi="Arial" w:cs="Arial"/>
          <w:b/>
          <w:bCs/>
          <w:color w:val="000000" w:themeColor="text1"/>
          <w:sz w:val="28"/>
          <w:szCs w:val="28"/>
          <w:lang w:eastAsia="it-IT"/>
        </w:rPr>
        <w:t>”</w:t>
      </w:r>
    </w:p>
    <w:p w14:paraId="77686D5B" w14:textId="26C56F1A" w:rsidR="00FE29EE" w:rsidRPr="0054614F" w:rsidRDefault="00FE29EE" w:rsidP="00FE29EE">
      <w:pPr>
        <w:jc w:val="center"/>
        <w:rPr>
          <w:rFonts w:ascii="Arial" w:eastAsia="Calibri" w:hAnsi="Arial" w:cs="Arial"/>
          <w:b/>
          <w:bCs/>
          <w:color w:val="000000" w:themeColor="text1"/>
          <w:sz w:val="24"/>
          <w:szCs w:val="24"/>
          <w:lang w:eastAsia="it-IT"/>
        </w:rPr>
      </w:pPr>
      <w:r w:rsidRPr="0054614F">
        <w:rPr>
          <w:rFonts w:ascii="Arial" w:eastAsia="Calibri" w:hAnsi="Arial" w:cs="Arial"/>
          <w:b/>
          <w:bCs/>
          <w:color w:val="000000" w:themeColor="text1"/>
          <w:sz w:val="24"/>
          <w:szCs w:val="24"/>
          <w:lang w:eastAsia="it-IT"/>
        </w:rPr>
        <w:t>FAQ</w:t>
      </w:r>
      <w:r w:rsidR="00CD5840" w:rsidRPr="0054614F">
        <w:rPr>
          <w:rFonts w:ascii="Arial" w:eastAsia="Calibri" w:hAnsi="Arial" w:cs="Arial"/>
          <w:b/>
          <w:bCs/>
          <w:color w:val="000000" w:themeColor="text1"/>
          <w:sz w:val="24"/>
          <w:szCs w:val="24"/>
          <w:lang w:eastAsia="it-IT"/>
        </w:rPr>
        <w:t xml:space="preserve"> SPORTELLO </w:t>
      </w:r>
      <w:r w:rsidR="00CC57FB" w:rsidRPr="0054614F">
        <w:rPr>
          <w:rFonts w:ascii="Arial" w:eastAsia="Calibri" w:hAnsi="Arial" w:cs="Arial"/>
          <w:b/>
          <w:bCs/>
          <w:color w:val="000000" w:themeColor="text1"/>
          <w:sz w:val="24"/>
          <w:szCs w:val="24"/>
          <w:lang w:eastAsia="it-IT"/>
        </w:rPr>
        <w:t>ATTUATIVO</w:t>
      </w:r>
      <w:r w:rsidR="00CD5840" w:rsidRPr="0054614F">
        <w:rPr>
          <w:rFonts w:ascii="Arial" w:eastAsia="Calibri" w:hAnsi="Arial" w:cs="Arial"/>
          <w:b/>
          <w:bCs/>
          <w:color w:val="000000" w:themeColor="text1"/>
          <w:sz w:val="24"/>
          <w:szCs w:val="24"/>
          <w:lang w:eastAsia="it-IT"/>
        </w:rPr>
        <w:t xml:space="preserve"> 202</w:t>
      </w:r>
      <w:r w:rsidR="008023A8">
        <w:rPr>
          <w:rFonts w:ascii="Arial" w:eastAsia="Calibri" w:hAnsi="Arial" w:cs="Arial"/>
          <w:b/>
          <w:bCs/>
          <w:color w:val="000000" w:themeColor="text1"/>
          <w:sz w:val="24"/>
          <w:szCs w:val="24"/>
          <w:lang w:eastAsia="it-IT"/>
        </w:rPr>
        <w:t>3</w:t>
      </w:r>
    </w:p>
    <w:p w14:paraId="4D709F0D" w14:textId="77777777" w:rsidR="00FE29EE" w:rsidRDefault="00FE29EE" w:rsidP="008E06E6">
      <w:pPr>
        <w:spacing w:after="60" w:line="240" w:lineRule="auto"/>
        <w:ind w:firstLine="0"/>
        <w:rPr>
          <w:rFonts w:ascii="Calibri" w:eastAsia="Calibri" w:hAnsi="Calibri" w:cs="Times New Roman"/>
          <w:b/>
          <w:bCs/>
          <w:sz w:val="24"/>
          <w:szCs w:val="24"/>
          <w:u w:val="single"/>
        </w:rPr>
      </w:pPr>
    </w:p>
    <w:p w14:paraId="5D66D085" w14:textId="67F7781F" w:rsidR="002F104C" w:rsidRPr="00A522A9" w:rsidRDefault="002F104C" w:rsidP="004E0BED">
      <w:pPr>
        <w:pStyle w:val="Paragrafoelenco"/>
        <w:numPr>
          <w:ilvl w:val="0"/>
          <w:numId w:val="14"/>
        </w:numPr>
        <w:spacing w:after="60" w:line="240" w:lineRule="auto"/>
        <w:ind w:left="357" w:hanging="357"/>
        <w:contextualSpacing w:val="0"/>
        <w:rPr>
          <w:rFonts w:ascii="Calibri" w:eastAsia="Calibri" w:hAnsi="Calibri" w:cs="Times New Roman"/>
          <w:b/>
          <w:bCs/>
          <w:sz w:val="24"/>
          <w:szCs w:val="24"/>
          <w:u w:val="single"/>
        </w:rPr>
      </w:pPr>
      <w:r w:rsidRPr="00A522A9">
        <w:rPr>
          <w:rFonts w:ascii="Calibri" w:eastAsia="Calibri" w:hAnsi="Calibri" w:cs="Times New Roman"/>
          <w:b/>
          <w:bCs/>
          <w:sz w:val="24"/>
          <w:szCs w:val="24"/>
          <w:u w:val="single"/>
        </w:rPr>
        <w:t xml:space="preserve">SOGGETTI </w:t>
      </w:r>
      <w:r w:rsidR="00BA6D95">
        <w:rPr>
          <w:rFonts w:ascii="Calibri" w:eastAsia="Calibri" w:hAnsi="Calibri" w:cs="Times New Roman"/>
          <w:b/>
          <w:bCs/>
          <w:sz w:val="24"/>
          <w:szCs w:val="24"/>
          <w:u w:val="single"/>
        </w:rPr>
        <w:t xml:space="preserve">E PROGETTI </w:t>
      </w:r>
      <w:r w:rsidR="001A111E" w:rsidRPr="00A522A9">
        <w:rPr>
          <w:rFonts w:ascii="Calibri" w:eastAsia="Calibri" w:hAnsi="Calibri" w:cs="Times New Roman"/>
          <w:b/>
          <w:bCs/>
          <w:sz w:val="24"/>
          <w:szCs w:val="24"/>
          <w:u w:val="single"/>
        </w:rPr>
        <w:t>AMMISSIBILI</w:t>
      </w:r>
      <w:r w:rsidR="001369E5" w:rsidRPr="00A522A9">
        <w:rPr>
          <w:rFonts w:ascii="Calibri" w:eastAsia="Calibri" w:hAnsi="Calibri" w:cs="Times New Roman"/>
          <w:b/>
          <w:bCs/>
          <w:sz w:val="24"/>
          <w:szCs w:val="24"/>
          <w:u w:val="single"/>
        </w:rPr>
        <w:t xml:space="preserve"> </w:t>
      </w:r>
    </w:p>
    <w:p w14:paraId="6E2F7AD7" w14:textId="77777777" w:rsidR="00EA4D0B" w:rsidRPr="00CC57FB" w:rsidRDefault="001A111E" w:rsidP="004E0BED">
      <w:pPr>
        <w:pStyle w:val="Paragrafoelenco"/>
        <w:numPr>
          <w:ilvl w:val="1"/>
          <w:numId w:val="14"/>
        </w:numPr>
        <w:spacing w:after="60" w:line="240" w:lineRule="auto"/>
        <w:rPr>
          <w:rFonts w:ascii="Calibri" w:eastAsia="Calibri" w:hAnsi="Calibri" w:cs="Times New Roman"/>
          <w:b/>
          <w:bCs/>
          <w:sz w:val="24"/>
          <w:szCs w:val="24"/>
        </w:rPr>
      </w:pPr>
      <w:r w:rsidRPr="00CC57FB">
        <w:rPr>
          <w:rFonts w:ascii="Calibri" w:eastAsia="Calibri" w:hAnsi="Calibri" w:cs="Times New Roman"/>
          <w:b/>
          <w:bCs/>
          <w:sz w:val="24"/>
          <w:szCs w:val="24"/>
        </w:rPr>
        <w:t xml:space="preserve">Quali soggetti possono presentare </w:t>
      </w:r>
      <w:r w:rsidR="00E12948" w:rsidRPr="00CC57FB">
        <w:rPr>
          <w:rFonts w:ascii="Calibri" w:eastAsia="Calibri" w:hAnsi="Calibri" w:cs="Times New Roman"/>
          <w:b/>
          <w:bCs/>
          <w:sz w:val="24"/>
          <w:szCs w:val="24"/>
        </w:rPr>
        <w:t>istanza di accesso a</w:t>
      </w:r>
      <w:r w:rsidR="00841A9D" w:rsidRPr="00CC57FB">
        <w:rPr>
          <w:rFonts w:ascii="Calibri" w:eastAsia="Calibri" w:hAnsi="Calibri" w:cs="Times New Roman"/>
          <w:b/>
          <w:bCs/>
          <w:sz w:val="24"/>
          <w:szCs w:val="24"/>
        </w:rPr>
        <w:t>l</w:t>
      </w:r>
      <w:r w:rsidR="00E12948" w:rsidRPr="00CC57FB">
        <w:rPr>
          <w:rFonts w:ascii="Calibri" w:eastAsia="Calibri" w:hAnsi="Calibri" w:cs="Times New Roman"/>
          <w:b/>
          <w:bCs/>
          <w:sz w:val="24"/>
          <w:szCs w:val="24"/>
        </w:rPr>
        <w:t xml:space="preserve"> contribut</w:t>
      </w:r>
      <w:r w:rsidR="00841A9D" w:rsidRPr="00CC57FB">
        <w:rPr>
          <w:rFonts w:ascii="Calibri" w:eastAsia="Calibri" w:hAnsi="Calibri" w:cs="Times New Roman"/>
          <w:b/>
          <w:bCs/>
          <w:sz w:val="24"/>
          <w:szCs w:val="24"/>
        </w:rPr>
        <w:t>o</w:t>
      </w:r>
      <w:r w:rsidR="00E12948" w:rsidRPr="00CC57FB">
        <w:rPr>
          <w:rFonts w:ascii="Calibri" w:eastAsia="Calibri" w:hAnsi="Calibri" w:cs="Times New Roman"/>
          <w:b/>
          <w:bCs/>
          <w:sz w:val="24"/>
          <w:szCs w:val="24"/>
        </w:rPr>
        <w:t xml:space="preserve"> </w:t>
      </w:r>
      <w:r w:rsidRPr="00CC57FB">
        <w:rPr>
          <w:rFonts w:ascii="Calibri" w:eastAsia="Calibri" w:hAnsi="Calibri" w:cs="Times New Roman"/>
          <w:b/>
          <w:bCs/>
          <w:sz w:val="24"/>
          <w:szCs w:val="24"/>
        </w:rPr>
        <w:t>ai sensi del DM 2 settembre 2021</w:t>
      </w:r>
      <w:r w:rsidR="002F104C" w:rsidRPr="00CC57FB">
        <w:rPr>
          <w:rFonts w:ascii="Calibri" w:eastAsia="Calibri" w:hAnsi="Calibri" w:cs="Times New Roman"/>
          <w:b/>
          <w:bCs/>
          <w:sz w:val="24"/>
          <w:szCs w:val="24"/>
        </w:rPr>
        <w:t>?</w:t>
      </w:r>
      <w:r w:rsidRPr="00CC57FB">
        <w:rPr>
          <w:rFonts w:ascii="Calibri" w:eastAsia="Calibri" w:hAnsi="Calibri" w:cs="Times New Roman"/>
          <w:b/>
          <w:bCs/>
          <w:sz w:val="24"/>
          <w:szCs w:val="24"/>
        </w:rPr>
        <w:t xml:space="preserve"> </w:t>
      </w:r>
    </w:p>
    <w:p w14:paraId="3A74F37E" w14:textId="1D20D325" w:rsidR="002F104C" w:rsidRDefault="001A111E" w:rsidP="004E0BED">
      <w:pPr>
        <w:pStyle w:val="Paragrafoelenco"/>
        <w:spacing w:after="0" w:line="240" w:lineRule="auto"/>
        <w:ind w:left="432" w:firstLine="0"/>
        <w:rPr>
          <w:rFonts w:ascii="Calibri" w:eastAsia="Calibri" w:hAnsi="Calibri" w:cs="Times New Roman"/>
          <w:sz w:val="24"/>
          <w:szCs w:val="24"/>
        </w:rPr>
      </w:pPr>
      <w:r w:rsidRPr="00904D14">
        <w:rPr>
          <w:rFonts w:ascii="Calibri" w:eastAsia="Calibri" w:hAnsi="Calibri" w:cs="Times New Roman"/>
          <w:sz w:val="24"/>
          <w:szCs w:val="24"/>
        </w:rPr>
        <w:t>Possono accedere ai contributi previsti i Comuni dell’intero territorio nazionale.</w:t>
      </w:r>
      <w:r w:rsidR="003B7D16" w:rsidRPr="00904D14">
        <w:rPr>
          <w:rFonts w:ascii="Calibri" w:eastAsia="Calibri" w:hAnsi="Calibri" w:cs="Times New Roman"/>
          <w:sz w:val="24"/>
          <w:szCs w:val="24"/>
        </w:rPr>
        <w:t xml:space="preserve"> </w:t>
      </w:r>
      <w:r w:rsidR="005F5C35" w:rsidRPr="00904D14">
        <w:rPr>
          <w:rFonts w:ascii="Calibri" w:eastAsia="Calibri" w:hAnsi="Calibri" w:cs="Times New Roman"/>
          <w:sz w:val="24"/>
          <w:szCs w:val="24"/>
        </w:rPr>
        <w:t xml:space="preserve">A tale proposito </w:t>
      </w:r>
      <w:r w:rsidR="00EE768D" w:rsidRPr="00904D14">
        <w:rPr>
          <w:rFonts w:ascii="Calibri" w:eastAsia="Calibri" w:hAnsi="Calibri" w:cs="Times New Roman"/>
          <w:sz w:val="24"/>
          <w:szCs w:val="24"/>
        </w:rPr>
        <w:t xml:space="preserve">resta fermo che, </w:t>
      </w:r>
      <w:r w:rsidR="00EE768D" w:rsidRPr="002177D1">
        <w:rPr>
          <w:rFonts w:ascii="Calibri" w:eastAsia="Calibri" w:hAnsi="Calibri" w:cs="Times New Roman"/>
          <w:sz w:val="24"/>
          <w:szCs w:val="24"/>
        </w:rPr>
        <w:t xml:space="preserve">nel caso in cui un Comune faccia parte </w:t>
      </w:r>
      <w:r w:rsidR="003B7D16" w:rsidRPr="002177D1">
        <w:rPr>
          <w:rFonts w:ascii="Calibri" w:eastAsia="Calibri" w:hAnsi="Calibri" w:cs="Times New Roman"/>
          <w:sz w:val="24"/>
          <w:szCs w:val="24"/>
        </w:rPr>
        <w:t>di un</w:t>
      </w:r>
      <w:r w:rsidR="000A1A68" w:rsidRPr="002177D1">
        <w:rPr>
          <w:rFonts w:ascii="Calibri" w:eastAsia="Calibri" w:hAnsi="Calibri" w:cs="Times New Roman"/>
          <w:sz w:val="24"/>
          <w:szCs w:val="24"/>
        </w:rPr>
        <w:t xml:space="preserve">a </w:t>
      </w:r>
      <w:r w:rsidR="003B7D16" w:rsidRPr="002177D1">
        <w:rPr>
          <w:rFonts w:ascii="Calibri" w:eastAsia="Calibri" w:hAnsi="Calibri" w:cs="Times New Roman"/>
          <w:sz w:val="24"/>
          <w:szCs w:val="24"/>
        </w:rPr>
        <w:t xml:space="preserve">Unione di Comuni, l’istanza di accesso deve essere presentata </w:t>
      </w:r>
      <w:r w:rsidR="003468C6" w:rsidRPr="002177D1">
        <w:rPr>
          <w:rFonts w:ascii="Calibri" w:eastAsia="Calibri" w:hAnsi="Calibri" w:cs="Times New Roman"/>
          <w:sz w:val="24"/>
          <w:szCs w:val="24"/>
        </w:rPr>
        <w:t xml:space="preserve">ugualmente </w:t>
      </w:r>
      <w:r w:rsidR="00BD1102" w:rsidRPr="002177D1">
        <w:rPr>
          <w:rFonts w:ascii="Calibri" w:eastAsia="Calibri" w:hAnsi="Calibri" w:cs="Times New Roman"/>
          <w:sz w:val="24"/>
          <w:szCs w:val="24"/>
        </w:rPr>
        <w:t>dal singolo Comune</w:t>
      </w:r>
      <w:r w:rsidR="003B7D16" w:rsidRPr="002177D1">
        <w:rPr>
          <w:rFonts w:ascii="Calibri" w:eastAsia="Calibri" w:hAnsi="Calibri" w:cs="Times New Roman"/>
          <w:sz w:val="24"/>
          <w:szCs w:val="24"/>
        </w:rPr>
        <w:t>.</w:t>
      </w:r>
    </w:p>
    <w:p w14:paraId="12F3A38F" w14:textId="27D66A09" w:rsidR="00536A09" w:rsidRDefault="00536A09" w:rsidP="004E0BED">
      <w:pPr>
        <w:pStyle w:val="Paragrafoelenco"/>
        <w:spacing w:after="0" w:line="240" w:lineRule="auto"/>
        <w:ind w:left="432" w:firstLine="0"/>
        <w:rPr>
          <w:rFonts w:ascii="Calibri" w:eastAsia="Calibri" w:hAnsi="Calibri" w:cs="Times New Roman"/>
          <w:sz w:val="24"/>
          <w:szCs w:val="24"/>
        </w:rPr>
      </w:pPr>
    </w:p>
    <w:p w14:paraId="25C03612" w14:textId="77777777" w:rsidR="00811D5F" w:rsidRDefault="00811D5F" w:rsidP="004E0BED">
      <w:pPr>
        <w:pStyle w:val="Paragrafoelenco"/>
        <w:numPr>
          <w:ilvl w:val="1"/>
          <w:numId w:val="14"/>
        </w:numPr>
        <w:spacing w:after="60" w:line="240" w:lineRule="auto"/>
        <w:rPr>
          <w:rFonts w:ascii="Calibri" w:eastAsia="Calibri" w:hAnsi="Calibri" w:cs="Times New Roman"/>
          <w:b/>
          <w:bCs/>
          <w:sz w:val="24"/>
          <w:szCs w:val="24"/>
        </w:rPr>
      </w:pPr>
      <w:r>
        <w:rPr>
          <w:rFonts w:ascii="Calibri" w:eastAsia="Calibri" w:hAnsi="Calibri" w:cs="Times New Roman"/>
          <w:b/>
          <w:bCs/>
          <w:sz w:val="24"/>
          <w:szCs w:val="24"/>
        </w:rPr>
        <w:t>Quali sono i progetti ammissibili ai sensi</w:t>
      </w:r>
      <w:r w:rsidRPr="00427915">
        <w:rPr>
          <w:rFonts w:ascii="Calibri" w:eastAsia="Calibri" w:hAnsi="Calibri" w:cs="Times New Roman"/>
          <w:b/>
          <w:bCs/>
          <w:sz w:val="24"/>
          <w:szCs w:val="24"/>
        </w:rPr>
        <w:t xml:space="preserve"> DM 2 settembre 2021?</w:t>
      </w:r>
    </w:p>
    <w:p w14:paraId="59E71253" w14:textId="77777777" w:rsidR="00811D5F" w:rsidRDefault="00811D5F" w:rsidP="004E0BED">
      <w:pPr>
        <w:pStyle w:val="Paragrafoelenco"/>
        <w:spacing w:after="0" w:line="240" w:lineRule="auto"/>
        <w:ind w:left="432" w:firstLine="0"/>
        <w:rPr>
          <w:rFonts w:ascii="Calibri" w:eastAsia="Calibri" w:hAnsi="Calibri" w:cs="Times New Roman"/>
          <w:sz w:val="24"/>
          <w:szCs w:val="24"/>
        </w:rPr>
      </w:pPr>
      <w:r>
        <w:rPr>
          <w:rFonts w:ascii="Calibri" w:eastAsia="Calibri" w:hAnsi="Calibri" w:cs="Times New Roman"/>
          <w:sz w:val="24"/>
          <w:szCs w:val="24"/>
        </w:rPr>
        <w:t xml:space="preserve">In conformità a quanto previsto dall’articolo 1, comma 1 del </w:t>
      </w:r>
      <w:r w:rsidRPr="00254664">
        <w:rPr>
          <w:rFonts w:ascii="Calibri" w:eastAsia="Calibri" w:hAnsi="Calibri" w:cs="Times New Roman"/>
          <w:sz w:val="24"/>
          <w:szCs w:val="24"/>
        </w:rPr>
        <w:t>DM 2 settembre 2021,</w:t>
      </w:r>
      <w:r>
        <w:rPr>
          <w:rFonts w:ascii="Calibri" w:eastAsia="Calibri" w:hAnsi="Calibri" w:cs="Times New Roman"/>
          <w:b/>
          <w:bCs/>
          <w:sz w:val="24"/>
          <w:szCs w:val="24"/>
        </w:rPr>
        <w:t xml:space="preserve"> </w:t>
      </w:r>
      <w:r>
        <w:rPr>
          <w:rFonts w:ascii="Calibri" w:eastAsia="Calibri" w:hAnsi="Calibri" w:cs="Times New Roman"/>
          <w:sz w:val="24"/>
          <w:szCs w:val="24"/>
        </w:rPr>
        <w:t>s</w:t>
      </w:r>
      <w:r w:rsidRPr="00427915">
        <w:rPr>
          <w:rFonts w:ascii="Calibri" w:eastAsia="Calibri" w:hAnsi="Calibri" w:cs="Times New Roman"/>
          <w:sz w:val="24"/>
          <w:szCs w:val="24"/>
        </w:rPr>
        <w:t>ono ammissibili i progetti che preved</w:t>
      </w:r>
      <w:r>
        <w:rPr>
          <w:rFonts w:ascii="Calibri" w:eastAsia="Calibri" w:hAnsi="Calibri" w:cs="Times New Roman"/>
          <w:sz w:val="24"/>
          <w:szCs w:val="24"/>
        </w:rPr>
        <w:t>o</w:t>
      </w:r>
      <w:r w:rsidRPr="00427915">
        <w:rPr>
          <w:rFonts w:ascii="Calibri" w:eastAsia="Calibri" w:hAnsi="Calibri" w:cs="Times New Roman"/>
          <w:sz w:val="24"/>
          <w:szCs w:val="24"/>
        </w:rPr>
        <w:t xml:space="preserve">no l’acquisto e l’installazione di </w:t>
      </w:r>
      <w:r>
        <w:rPr>
          <w:rFonts w:ascii="Calibri" w:eastAsia="Calibri" w:hAnsi="Calibri" w:cs="Times New Roman"/>
          <w:sz w:val="24"/>
          <w:szCs w:val="24"/>
        </w:rPr>
        <w:t xml:space="preserve">uno o più </w:t>
      </w:r>
      <w:r w:rsidRPr="00427915">
        <w:rPr>
          <w:rFonts w:ascii="Calibri" w:eastAsia="Calibri" w:hAnsi="Calibri" w:cs="Times New Roman"/>
          <w:sz w:val="24"/>
          <w:szCs w:val="24"/>
        </w:rPr>
        <w:t>eco-compattatori</w:t>
      </w:r>
      <w:r>
        <w:rPr>
          <w:rFonts w:ascii="Calibri" w:eastAsia="Calibri" w:hAnsi="Calibri" w:cs="Times New Roman"/>
          <w:sz w:val="24"/>
          <w:szCs w:val="24"/>
        </w:rPr>
        <w:t xml:space="preserve">, da utilizzare per </w:t>
      </w:r>
      <w:r w:rsidRPr="00427915">
        <w:rPr>
          <w:rFonts w:ascii="Calibri" w:eastAsia="Calibri" w:hAnsi="Calibri" w:cs="Times New Roman"/>
          <w:sz w:val="24"/>
          <w:szCs w:val="24"/>
        </w:rPr>
        <w:t>contenere la produzione di rifiuti in plastica</w:t>
      </w:r>
      <w:r>
        <w:rPr>
          <w:rFonts w:ascii="Calibri" w:eastAsia="Calibri" w:hAnsi="Calibri" w:cs="Times New Roman"/>
          <w:sz w:val="24"/>
          <w:szCs w:val="24"/>
        </w:rPr>
        <w:t>,</w:t>
      </w:r>
      <w:r w:rsidRPr="00427915">
        <w:rPr>
          <w:rFonts w:ascii="Calibri" w:eastAsia="Calibri" w:hAnsi="Calibri" w:cs="Times New Roman"/>
          <w:sz w:val="24"/>
          <w:szCs w:val="24"/>
        </w:rPr>
        <w:t xml:space="preserve"> favorirne la raccolta selettiva e migliorarne l’intercettazione e il riciclo in un’ottica di economia circolare</w:t>
      </w:r>
      <w:r>
        <w:rPr>
          <w:rFonts w:ascii="Calibri" w:eastAsia="Calibri" w:hAnsi="Calibri" w:cs="Times New Roman"/>
          <w:sz w:val="24"/>
          <w:szCs w:val="24"/>
        </w:rPr>
        <w:t>.</w:t>
      </w:r>
    </w:p>
    <w:p w14:paraId="10B6E66D" w14:textId="77777777" w:rsidR="00811D5F" w:rsidRDefault="00811D5F" w:rsidP="004E0BED">
      <w:pPr>
        <w:spacing w:after="0" w:line="240" w:lineRule="auto"/>
        <w:ind w:firstLine="0"/>
        <w:rPr>
          <w:rFonts w:ascii="Calibri" w:eastAsia="Calibri" w:hAnsi="Calibri" w:cs="Times New Roman"/>
          <w:b/>
          <w:bCs/>
          <w:sz w:val="24"/>
          <w:szCs w:val="24"/>
        </w:rPr>
      </w:pPr>
    </w:p>
    <w:p w14:paraId="53B2A921" w14:textId="77777777" w:rsidR="00811D5F" w:rsidRPr="00651367" w:rsidRDefault="00811D5F" w:rsidP="004E0BED">
      <w:pPr>
        <w:pStyle w:val="Paragrafoelenco"/>
        <w:numPr>
          <w:ilvl w:val="1"/>
          <w:numId w:val="14"/>
        </w:numPr>
        <w:spacing w:after="60" w:line="240" w:lineRule="auto"/>
        <w:rPr>
          <w:rFonts w:ascii="Calibri" w:eastAsia="Calibri" w:hAnsi="Calibri" w:cs="Times New Roman"/>
          <w:b/>
          <w:bCs/>
          <w:sz w:val="24"/>
          <w:szCs w:val="24"/>
        </w:rPr>
      </w:pPr>
      <w:r w:rsidRPr="00651367">
        <w:rPr>
          <w:rFonts w:ascii="Calibri" w:eastAsia="Calibri" w:hAnsi="Calibri" w:cs="Times New Roman"/>
          <w:b/>
          <w:bCs/>
          <w:sz w:val="24"/>
          <w:szCs w:val="24"/>
        </w:rPr>
        <w:t>Cosa di intende per “eco-compattatore” ai fini del DM 2 settembre 2021?</w:t>
      </w:r>
    </w:p>
    <w:p w14:paraId="080F4669" w14:textId="77777777" w:rsidR="00811D5F" w:rsidRPr="00427915" w:rsidRDefault="00811D5F" w:rsidP="004E0BED">
      <w:pPr>
        <w:pStyle w:val="Paragrafoelenco"/>
        <w:spacing w:after="0" w:line="240" w:lineRule="auto"/>
        <w:ind w:left="432" w:firstLine="0"/>
        <w:rPr>
          <w:rFonts w:ascii="Calibri" w:eastAsia="Calibri" w:hAnsi="Calibri" w:cs="Times New Roman"/>
          <w:sz w:val="24"/>
          <w:szCs w:val="24"/>
        </w:rPr>
      </w:pPr>
      <w:r w:rsidRPr="00427915">
        <w:rPr>
          <w:rFonts w:ascii="Calibri" w:eastAsia="Calibri" w:hAnsi="Calibri" w:cs="Times New Roman"/>
          <w:sz w:val="24"/>
          <w:szCs w:val="24"/>
        </w:rPr>
        <w:t>Ai fini del DM 2 settembre 2021 per eco-compattatore si intende un macchinario per la raccolta differenziata di bottiglie per bevande in PET, in grado di riconoscere in modo selettivo le bottiglie in PET e ridurne il volume favorendone il riciclo</w:t>
      </w:r>
      <w:r>
        <w:rPr>
          <w:rFonts w:ascii="Calibri" w:eastAsia="Calibri" w:hAnsi="Calibri" w:cs="Times New Roman"/>
          <w:sz w:val="24"/>
          <w:szCs w:val="24"/>
        </w:rPr>
        <w:t>.</w:t>
      </w:r>
    </w:p>
    <w:p w14:paraId="4D0CE171" w14:textId="77777777" w:rsidR="00811D5F" w:rsidRDefault="00811D5F" w:rsidP="004E0BED">
      <w:pPr>
        <w:spacing w:after="0" w:line="240" w:lineRule="auto"/>
        <w:ind w:firstLine="0"/>
        <w:rPr>
          <w:rFonts w:ascii="Calibri" w:eastAsia="Calibri" w:hAnsi="Calibri" w:cs="Times New Roman"/>
          <w:b/>
          <w:bCs/>
          <w:sz w:val="24"/>
          <w:szCs w:val="24"/>
        </w:rPr>
      </w:pPr>
    </w:p>
    <w:p w14:paraId="023187D8" w14:textId="77777777" w:rsidR="00811D5F" w:rsidRPr="00F614D8" w:rsidRDefault="00811D5F" w:rsidP="004E0BED">
      <w:pPr>
        <w:pStyle w:val="Paragrafoelenco"/>
        <w:numPr>
          <w:ilvl w:val="1"/>
          <w:numId w:val="14"/>
        </w:numPr>
        <w:spacing w:after="60" w:line="240" w:lineRule="auto"/>
        <w:rPr>
          <w:rFonts w:ascii="Calibri" w:eastAsia="Calibri" w:hAnsi="Calibri" w:cs="Times New Roman"/>
          <w:b/>
          <w:bCs/>
          <w:sz w:val="24"/>
          <w:szCs w:val="24"/>
        </w:rPr>
      </w:pPr>
      <w:r w:rsidRPr="00F614D8">
        <w:rPr>
          <w:rFonts w:ascii="Calibri" w:eastAsia="Calibri" w:hAnsi="Calibri" w:cs="Times New Roman"/>
          <w:b/>
          <w:bCs/>
          <w:sz w:val="24"/>
          <w:szCs w:val="24"/>
        </w:rPr>
        <w:t>Cosa di intende per “eco-compattatore” di capacità media e di capacità alta ai fini del DM 2 settembre 2021?</w:t>
      </w:r>
    </w:p>
    <w:p w14:paraId="41350A23" w14:textId="47CFCB65" w:rsidR="00811D5F" w:rsidRPr="001B3DB9" w:rsidRDefault="00811D5F" w:rsidP="004E0BED">
      <w:pPr>
        <w:pStyle w:val="Paragrafoelenco"/>
        <w:spacing w:after="0" w:line="240" w:lineRule="auto"/>
        <w:ind w:left="432" w:firstLine="0"/>
        <w:rPr>
          <w:rFonts w:ascii="Calibri" w:eastAsia="Calibri" w:hAnsi="Calibri" w:cs="Times New Roman"/>
          <w:sz w:val="24"/>
          <w:szCs w:val="24"/>
        </w:rPr>
      </w:pPr>
      <w:r w:rsidRPr="00F614D8">
        <w:rPr>
          <w:rFonts w:ascii="Calibri" w:eastAsia="Calibri" w:hAnsi="Calibri" w:cs="Times New Roman"/>
          <w:sz w:val="24"/>
          <w:szCs w:val="24"/>
        </w:rPr>
        <w:t xml:space="preserve">Per “eco-compattatore” di capacità media si intende un eco-compattatore con la seguente capacità indicativa di stoccaggio interno: </w:t>
      </w:r>
      <w:r w:rsidR="008023A8">
        <w:rPr>
          <w:rFonts w:ascii="Calibri" w:eastAsia="Calibri" w:hAnsi="Calibri" w:cs="Times New Roman"/>
          <w:sz w:val="24"/>
          <w:szCs w:val="24"/>
        </w:rPr>
        <w:t>&lt;</w:t>
      </w:r>
      <w:r w:rsidRPr="00F614D8">
        <w:rPr>
          <w:rFonts w:ascii="Calibri" w:eastAsia="Calibri" w:hAnsi="Calibri" w:cs="Times New Roman"/>
          <w:sz w:val="24"/>
          <w:szCs w:val="24"/>
        </w:rPr>
        <w:t xml:space="preserve"> 30 kg o 1000 bottiglie da 1,5 l mentre per “eco-compattatore” di </w:t>
      </w:r>
      <w:r w:rsidRPr="001D0DBD">
        <w:rPr>
          <w:rFonts w:ascii="Calibri" w:eastAsia="Calibri" w:hAnsi="Calibri" w:cs="Times New Roman"/>
          <w:sz w:val="24"/>
          <w:szCs w:val="24"/>
        </w:rPr>
        <w:t>capacità alta si intende un eco-compattatore con la seguente capacità indicativa di stoccaggio interno: ≥ 30 kg o 1000</w:t>
      </w:r>
      <w:r w:rsidRPr="00F614D8">
        <w:rPr>
          <w:rFonts w:ascii="Calibri" w:eastAsia="Calibri" w:hAnsi="Calibri" w:cs="Times New Roman"/>
          <w:sz w:val="24"/>
          <w:szCs w:val="24"/>
        </w:rPr>
        <w:t xml:space="preserve"> bottiglie da 1,5 l.</w:t>
      </w:r>
    </w:p>
    <w:p w14:paraId="2AD2C20D" w14:textId="77777777" w:rsidR="00811D5F" w:rsidRDefault="00811D5F" w:rsidP="004E0BED">
      <w:pPr>
        <w:spacing w:after="0" w:line="240" w:lineRule="auto"/>
        <w:ind w:firstLine="0"/>
        <w:rPr>
          <w:rFonts w:ascii="Calibri" w:eastAsia="Calibri" w:hAnsi="Calibri" w:cs="Times New Roman"/>
          <w:sz w:val="24"/>
          <w:szCs w:val="24"/>
        </w:rPr>
      </w:pPr>
    </w:p>
    <w:p w14:paraId="726B3553" w14:textId="4B991AA8" w:rsidR="00811D5F" w:rsidRDefault="00811D5F" w:rsidP="004E0BED">
      <w:pPr>
        <w:pStyle w:val="Paragrafoelenco"/>
        <w:numPr>
          <w:ilvl w:val="1"/>
          <w:numId w:val="14"/>
        </w:numPr>
        <w:spacing w:after="60" w:line="240" w:lineRule="auto"/>
        <w:rPr>
          <w:rFonts w:ascii="Calibri" w:eastAsia="Calibri" w:hAnsi="Calibri" w:cs="Times New Roman"/>
          <w:b/>
          <w:bCs/>
          <w:sz w:val="24"/>
          <w:szCs w:val="24"/>
        </w:rPr>
      </w:pPr>
      <w:r w:rsidRPr="00427915">
        <w:rPr>
          <w:rFonts w:ascii="Calibri" w:eastAsia="Calibri" w:hAnsi="Calibri" w:cs="Times New Roman"/>
          <w:b/>
          <w:bCs/>
          <w:sz w:val="24"/>
          <w:szCs w:val="24"/>
        </w:rPr>
        <w:t>Quanti eco-compattatori è possibile acquistare</w:t>
      </w:r>
      <w:r>
        <w:rPr>
          <w:rFonts w:ascii="Calibri" w:eastAsia="Calibri" w:hAnsi="Calibri" w:cs="Times New Roman"/>
          <w:b/>
          <w:bCs/>
          <w:sz w:val="24"/>
          <w:szCs w:val="24"/>
        </w:rPr>
        <w:t xml:space="preserve"> </w:t>
      </w:r>
      <w:r w:rsidRPr="00651367">
        <w:rPr>
          <w:rFonts w:ascii="Calibri" w:eastAsia="Calibri" w:hAnsi="Calibri" w:cs="Times New Roman"/>
          <w:b/>
          <w:bCs/>
          <w:sz w:val="24"/>
          <w:szCs w:val="24"/>
        </w:rPr>
        <w:t xml:space="preserve">ai </w:t>
      </w:r>
      <w:r>
        <w:rPr>
          <w:rFonts w:ascii="Calibri" w:eastAsia="Calibri" w:hAnsi="Calibri" w:cs="Times New Roman"/>
          <w:b/>
          <w:bCs/>
          <w:sz w:val="24"/>
          <w:szCs w:val="24"/>
        </w:rPr>
        <w:t>sensi</w:t>
      </w:r>
      <w:r w:rsidRPr="00651367">
        <w:rPr>
          <w:rFonts w:ascii="Calibri" w:eastAsia="Calibri" w:hAnsi="Calibri" w:cs="Times New Roman"/>
          <w:b/>
          <w:bCs/>
          <w:sz w:val="24"/>
          <w:szCs w:val="24"/>
        </w:rPr>
        <w:t xml:space="preserve"> del DM 2 settembre 2021</w:t>
      </w:r>
      <w:r w:rsidRPr="00427915">
        <w:rPr>
          <w:rFonts w:ascii="Calibri" w:eastAsia="Calibri" w:hAnsi="Calibri" w:cs="Times New Roman"/>
          <w:b/>
          <w:bCs/>
          <w:sz w:val="24"/>
          <w:szCs w:val="24"/>
        </w:rPr>
        <w:t>?</w:t>
      </w:r>
    </w:p>
    <w:p w14:paraId="4BA087DB" w14:textId="390571B7" w:rsidR="008023A8" w:rsidRPr="00C00C07" w:rsidRDefault="008023A8" w:rsidP="00C00C07">
      <w:pPr>
        <w:pStyle w:val="Paragrafoelenco"/>
        <w:spacing w:after="60" w:line="240" w:lineRule="auto"/>
        <w:ind w:left="432" w:firstLine="0"/>
        <w:rPr>
          <w:rFonts w:ascii="Calibri" w:eastAsia="Calibri" w:hAnsi="Calibri" w:cs="Times New Roman"/>
          <w:sz w:val="24"/>
          <w:szCs w:val="24"/>
        </w:rPr>
      </w:pPr>
      <w:r w:rsidRPr="00C00C07">
        <w:rPr>
          <w:rFonts w:ascii="Calibri" w:eastAsia="Calibri" w:hAnsi="Calibri" w:cs="Times New Roman"/>
          <w:sz w:val="24"/>
          <w:szCs w:val="24"/>
        </w:rPr>
        <w:t xml:space="preserve">Ai sensi dell’articolo 3, commi 2 e 3 del DM </w:t>
      </w:r>
      <w:r>
        <w:rPr>
          <w:rFonts w:ascii="Calibri" w:eastAsia="Calibri" w:hAnsi="Calibri" w:cs="Times New Roman"/>
          <w:sz w:val="24"/>
          <w:szCs w:val="24"/>
        </w:rPr>
        <w:t>2 settembre 2021,</w:t>
      </w:r>
      <w:r w:rsidRPr="00C00C07">
        <w:rPr>
          <w:rFonts w:ascii="Calibri" w:eastAsia="Calibri" w:hAnsi="Calibri" w:cs="Times New Roman"/>
          <w:sz w:val="24"/>
          <w:szCs w:val="24"/>
        </w:rPr>
        <w:t xml:space="preserve"> </w:t>
      </w:r>
      <w:r w:rsidR="00C371D4">
        <w:rPr>
          <w:rFonts w:ascii="Calibri" w:eastAsia="Calibri" w:hAnsi="Calibri" w:cs="Times New Roman"/>
          <w:sz w:val="24"/>
          <w:szCs w:val="24"/>
        </w:rPr>
        <w:t>i</w:t>
      </w:r>
      <w:r w:rsidRPr="00C00C07">
        <w:rPr>
          <w:rFonts w:ascii="Calibri" w:eastAsia="Calibri" w:hAnsi="Calibri" w:cs="Times New Roman"/>
          <w:sz w:val="24"/>
          <w:szCs w:val="24"/>
        </w:rPr>
        <w:t xml:space="preserve"> Comuni con popolazione inferiore a 100.000 abitanti possono presentare una sola istanza per l’acquisto di un eco-compattatore</w:t>
      </w:r>
      <w:r>
        <w:rPr>
          <w:rFonts w:ascii="Calibri" w:eastAsia="Calibri" w:hAnsi="Calibri" w:cs="Times New Roman"/>
          <w:sz w:val="24"/>
          <w:szCs w:val="24"/>
        </w:rPr>
        <w:t>, mentre i</w:t>
      </w:r>
      <w:r w:rsidRPr="00C00C07">
        <w:rPr>
          <w:rFonts w:ascii="Calibri" w:eastAsia="Calibri" w:hAnsi="Calibri" w:cs="Times New Roman"/>
          <w:sz w:val="24"/>
          <w:szCs w:val="24"/>
        </w:rPr>
        <w:t xml:space="preserve"> Comuni con popolazione superiore a 100.000 abitanti possono presentare un’istanza, per ciascuna delle categorie di eco-compattatori previste nell’allegato, nei limiti di un macchinario ogni 100.000 abitanti</w:t>
      </w:r>
    </w:p>
    <w:p w14:paraId="15E9B1BB" w14:textId="4263BF6B" w:rsidR="00811D5F" w:rsidRDefault="00811D5F" w:rsidP="004E0BED">
      <w:pPr>
        <w:pStyle w:val="Paragrafoelenco"/>
        <w:spacing w:after="0" w:line="240" w:lineRule="auto"/>
        <w:ind w:left="432" w:firstLine="0"/>
        <w:rPr>
          <w:rFonts w:ascii="Calibri" w:eastAsia="Calibri" w:hAnsi="Calibri" w:cs="Times New Roman"/>
          <w:sz w:val="24"/>
          <w:szCs w:val="24"/>
        </w:rPr>
      </w:pPr>
      <w:r>
        <w:rPr>
          <w:rFonts w:ascii="Calibri" w:eastAsia="Calibri" w:hAnsi="Calibri" w:cs="Times New Roman"/>
          <w:sz w:val="24"/>
          <w:szCs w:val="24"/>
        </w:rPr>
        <w:t>Si riportano di seguito alcuni esempi:</w:t>
      </w:r>
    </w:p>
    <w:p w14:paraId="41542116" w14:textId="37C8D0F3" w:rsidR="00811D5F" w:rsidRDefault="00811D5F" w:rsidP="004E0BED">
      <w:pPr>
        <w:pStyle w:val="Paragrafoelenco"/>
        <w:numPr>
          <w:ilvl w:val="0"/>
          <w:numId w:val="11"/>
        </w:numPr>
        <w:spacing w:after="0" w:line="240" w:lineRule="auto"/>
        <w:rPr>
          <w:rFonts w:ascii="Calibri" w:eastAsia="Calibri" w:hAnsi="Calibri" w:cs="Times New Roman"/>
          <w:sz w:val="24"/>
          <w:szCs w:val="24"/>
        </w:rPr>
      </w:pPr>
      <w:r w:rsidRPr="00DD584D">
        <w:rPr>
          <w:rFonts w:ascii="Calibri" w:eastAsia="Calibri" w:hAnsi="Calibri" w:cs="Times New Roman"/>
          <w:sz w:val="24"/>
          <w:szCs w:val="24"/>
        </w:rPr>
        <w:t xml:space="preserve">un Comune con popolazione di 90.000 abitanti </w:t>
      </w:r>
      <w:r w:rsidR="00104B86">
        <w:rPr>
          <w:rFonts w:ascii="Calibri" w:eastAsia="Calibri" w:hAnsi="Calibri" w:cs="Times New Roman"/>
          <w:sz w:val="24"/>
          <w:szCs w:val="24"/>
        </w:rPr>
        <w:t xml:space="preserve">= </w:t>
      </w:r>
      <w:proofErr w:type="spellStart"/>
      <w:r w:rsidR="00104B86">
        <w:rPr>
          <w:rFonts w:ascii="Calibri" w:eastAsia="Calibri" w:hAnsi="Calibri" w:cs="Times New Roman"/>
          <w:sz w:val="24"/>
          <w:szCs w:val="24"/>
        </w:rPr>
        <w:t>max</w:t>
      </w:r>
      <w:proofErr w:type="spellEnd"/>
      <w:r w:rsidR="00104B86">
        <w:rPr>
          <w:rFonts w:ascii="Calibri" w:eastAsia="Calibri" w:hAnsi="Calibri" w:cs="Times New Roman"/>
          <w:sz w:val="24"/>
          <w:szCs w:val="24"/>
        </w:rPr>
        <w:t xml:space="preserve"> n. 1 </w:t>
      </w:r>
      <w:r w:rsidRPr="00DD584D">
        <w:rPr>
          <w:rFonts w:ascii="Calibri" w:eastAsia="Calibri" w:hAnsi="Calibri" w:cs="Times New Roman"/>
          <w:sz w:val="24"/>
          <w:szCs w:val="24"/>
        </w:rPr>
        <w:t>eco-compattatore</w:t>
      </w:r>
      <w:r>
        <w:rPr>
          <w:rFonts w:ascii="Calibri" w:eastAsia="Calibri" w:hAnsi="Calibri" w:cs="Times New Roman"/>
          <w:sz w:val="24"/>
          <w:szCs w:val="24"/>
        </w:rPr>
        <w:t>;</w:t>
      </w:r>
    </w:p>
    <w:p w14:paraId="53860DC7" w14:textId="2E04C79B" w:rsidR="00811D5F" w:rsidRDefault="00811D5F" w:rsidP="004E0BED">
      <w:pPr>
        <w:pStyle w:val="Paragrafoelenco"/>
        <w:numPr>
          <w:ilvl w:val="0"/>
          <w:numId w:val="11"/>
        </w:numPr>
        <w:spacing w:after="0" w:line="240" w:lineRule="auto"/>
        <w:rPr>
          <w:rFonts w:ascii="Calibri" w:eastAsia="Calibri" w:hAnsi="Calibri" w:cs="Times New Roman"/>
          <w:sz w:val="24"/>
          <w:szCs w:val="24"/>
        </w:rPr>
      </w:pPr>
      <w:r w:rsidRPr="00DD584D">
        <w:rPr>
          <w:rFonts w:ascii="Calibri" w:eastAsia="Calibri" w:hAnsi="Calibri" w:cs="Times New Roman"/>
          <w:sz w:val="24"/>
          <w:szCs w:val="24"/>
        </w:rPr>
        <w:t xml:space="preserve">un Comune con popolazione di 110.000 abitanti </w:t>
      </w:r>
      <w:r w:rsidR="00104B86">
        <w:rPr>
          <w:rFonts w:ascii="Calibri" w:eastAsia="Calibri" w:hAnsi="Calibri" w:cs="Times New Roman"/>
          <w:sz w:val="24"/>
          <w:szCs w:val="24"/>
        </w:rPr>
        <w:t xml:space="preserve">= </w:t>
      </w:r>
      <w:proofErr w:type="spellStart"/>
      <w:r w:rsidR="00104B86">
        <w:rPr>
          <w:rFonts w:ascii="Calibri" w:eastAsia="Calibri" w:hAnsi="Calibri" w:cs="Times New Roman"/>
          <w:sz w:val="24"/>
          <w:szCs w:val="24"/>
        </w:rPr>
        <w:t>max</w:t>
      </w:r>
      <w:proofErr w:type="spellEnd"/>
      <w:r w:rsidR="00104B86">
        <w:rPr>
          <w:rFonts w:ascii="Calibri" w:eastAsia="Calibri" w:hAnsi="Calibri" w:cs="Times New Roman"/>
          <w:sz w:val="24"/>
          <w:szCs w:val="24"/>
        </w:rPr>
        <w:t xml:space="preserve"> n. 1</w:t>
      </w:r>
      <w:r w:rsidRPr="00DD584D">
        <w:rPr>
          <w:rFonts w:ascii="Calibri" w:eastAsia="Calibri" w:hAnsi="Calibri" w:cs="Times New Roman"/>
          <w:sz w:val="24"/>
          <w:szCs w:val="24"/>
        </w:rPr>
        <w:t xml:space="preserve"> eco-compattatore</w:t>
      </w:r>
      <w:r>
        <w:rPr>
          <w:rFonts w:ascii="Calibri" w:eastAsia="Calibri" w:hAnsi="Calibri" w:cs="Times New Roman"/>
          <w:sz w:val="24"/>
          <w:szCs w:val="24"/>
        </w:rPr>
        <w:t>;</w:t>
      </w:r>
      <w:r w:rsidRPr="00DD584D">
        <w:rPr>
          <w:rFonts w:ascii="Calibri" w:eastAsia="Calibri" w:hAnsi="Calibri" w:cs="Times New Roman"/>
          <w:sz w:val="24"/>
          <w:szCs w:val="24"/>
        </w:rPr>
        <w:t xml:space="preserve"> </w:t>
      </w:r>
    </w:p>
    <w:p w14:paraId="58CB5B64" w14:textId="33710EA5" w:rsidR="00811D5F" w:rsidRDefault="00811D5F" w:rsidP="004E0BED">
      <w:pPr>
        <w:pStyle w:val="Paragrafoelenco"/>
        <w:numPr>
          <w:ilvl w:val="0"/>
          <w:numId w:val="11"/>
        </w:numPr>
        <w:spacing w:after="0" w:line="240" w:lineRule="auto"/>
        <w:rPr>
          <w:rFonts w:ascii="Calibri" w:eastAsia="Calibri" w:hAnsi="Calibri" w:cs="Times New Roman"/>
          <w:sz w:val="24"/>
          <w:szCs w:val="24"/>
        </w:rPr>
      </w:pPr>
      <w:r w:rsidRPr="00DD584D">
        <w:rPr>
          <w:rFonts w:ascii="Calibri" w:eastAsia="Calibri" w:hAnsi="Calibri" w:cs="Times New Roman"/>
          <w:sz w:val="24"/>
          <w:szCs w:val="24"/>
        </w:rPr>
        <w:t xml:space="preserve">un Comune con popolazione di 210.000 abitanti </w:t>
      </w:r>
      <w:r w:rsidR="00104B86">
        <w:rPr>
          <w:rFonts w:ascii="Calibri" w:eastAsia="Calibri" w:hAnsi="Calibri" w:cs="Times New Roman"/>
          <w:sz w:val="24"/>
          <w:szCs w:val="24"/>
        </w:rPr>
        <w:t xml:space="preserve">= </w:t>
      </w:r>
      <w:proofErr w:type="spellStart"/>
      <w:r w:rsidR="00104B86">
        <w:rPr>
          <w:rFonts w:ascii="Calibri" w:eastAsia="Calibri" w:hAnsi="Calibri" w:cs="Times New Roman"/>
          <w:sz w:val="24"/>
          <w:szCs w:val="24"/>
        </w:rPr>
        <w:t>max</w:t>
      </w:r>
      <w:proofErr w:type="spellEnd"/>
      <w:r w:rsidR="00104B86">
        <w:rPr>
          <w:rFonts w:ascii="Calibri" w:eastAsia="Calibri" w:hAnsi="Calibri" w:cs="Times New Roman"/>
          <w:sz w:val="24"/>
          <w:szCs w:val="24"/>
        </w:rPr>
        <w:t xml:space="preserve"> n. 2 </w:t>
      </w:r>
      <w:r w:rsidRPr="00DD584D">
        <w:rPr>
          <w:rFonts w:ascii="Calibri" w:eastAsia="Calibri" w:hAnsi="Calibri" w:cs="Times New Roman"/>
          <w:sz w:val="24"/>
          <w:szCs w:val="24"/>
        </w:rPr>
        <w:t>eco-compattatori</w:t>
      </w:r>
      <w:r>
        <w:rPr>
          <w:rFonts w:ascii="Calibri" w:eastAsia="Calibri" w:hAnsi="Calibri" w:cs="Times New Roman"/>
          <w:sz w:val="24"/>
          <w:szCs w:val="24"/>
        </w:rPr>
        <w:t>;</w:t>
      </w:r>
      <w:r w:rsidRPr="00DD584D">
        <w:rPr>
          <w:rFonts w:ascii="Calibri" w:eastAsia="Calibri" w:hAnsi="Calibri" w:cs="Times New Roman"/>
          <w:sz w:val="24"/>
          <w:szCs w:val="24"/>
        </w:rPr>
        <w:t xml:space="preserve">  </w:t>
      </w:r>
    </w:p>
    <w:p w14:paraId="0C7DEBD7" w14:textId="134B9747" w:rsidR="00811D5F" w:rsidRPr="00DD584D" w:rsidRDefault="00811D5F" w:rsidP="004E0BED">
      <w:pPr>
        <w:pStyle w:val="Paragrafoelenco"/>
        <w:numPr>
          <w:ilvl w:val="0"/>
          <w:numId w:val="11"/>
        </w:num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un Comune con popolazione di 390.000 abitanti </w:t>
      </w:r>
      <w:r w:rsidR="00104B86">
        <w:rPr>
          <w:rFonts w:ascii="Calibri" w:eastAsia="Calibri" w:hAnsi="Calibri" w:cs="Times New Roman"/>
          <w:sz w:val="24"/>
          <w:szCs w:val="24"/>
        </w:rPr>
        <w:t xml:space="preserve">= </w:t>
      </w:r>
      <w:proofErr w:type="spellStart"/>
      <w:r w:rsidR="00104B86">
        <w:rPr>
          <w:rFonts w:ascii="Calibri" w:eastAsia="Calibri" w:hAnsi="Calibri" w:cs="Times New Roman"/>
          <w:sz w:val="24"/>
          <w:szCs w:val="24"/>
        </w:rPr>
        <w:t>max</w:t>
      </w:r>
      <w:proofErr w:type="spellEnd"/>
      <w:r w:rsidR="00104B86">
        <w:rPr>
          <w:rFonts w:ascii="Calibri" w:eastAsia="Calibri" w:hAnsi="Calibri" w:cs="Times New Roman"/>
          <w:sz w:val="24"/>
          <w:szCs w:val="24"/>
        </w:rPr>
        <w:t xml:space="preserve"> n. 3 </w:t>
      </w:r>
      <w:r>
        <w:rPr>
          <w:rFonts w:ascii="Calibri" w:eastAsia="Calibri" w:hAnsi="Calibri" w:cs="Times New Roman"/>
          <w:sz w:val="24"/>
          <w:szCs w:val="24"/>
        </w:rPr>
        <w:t>tre eco-compattatori.</w:t>
      </w:r>
    </w:p>
    <w:p w14:paraId="55CD48C8" w14:textId="77777777" w:rsidR="00811D5F" w:rsidRDefault="00811D5F" w:rsidP="004E0BED">
      <w:pPr>
        <w:spacing w:after="0" w:line="240" w:lineRule="auto"/>
        <w:ind w:firstLine="0"/>
        <w:rPr>
          <w:rFonts w:ascii="Calibri" w:eastAsia="Calibri" w:hAnsi="Calibri" w:cs="Times New Roman"/>
          <w:b/>
          <w:bCs/>
          <w:sz w:val="24"/>
          <w:szCs w:val="24"/>
        </w:rPr>
      </w:pPr>
    </w:p>
    <w:p w14:paraId="3F6E0AE8" w14:textId="20E853FF" w:rsidR="00811D5F" w:rsidRDefault="00811D5F" w:rsidP="004E0BED">
      <w:pPr>
        <w:pStyle w:val="Paragrafoelenco"/>
        <w:numPr>
          <w:ilvl w:val="1"/>
          <w:numId w:val="14"/>
        </w:numPr>
        <w:spacing w:after="60" w:line="240" w:lineRule="auto"/>
        <w:rPr>
          <w:rFonts w:ascii="Calibri" w:eastAsia="Calibri" w:hAnsi="Calibri" w:cs="Times New Roman"/>
          <w:b/>
          <w:bCs/>
          <w:sz w:val="24"/>
          <w:szCs w:val="24"/>
        </w:rPr>
      </w:pPr>
      <w:r w:rsidRPr="0054614F">
        <w:rPr>
          <w:rFonts w:ascii="Calibri" w:eastAsia="Calibri" w:hAnsi="Calibri" w:cs="Times New Roman"/>
          <w:b/>
          <w:bCs/>
          <w:sz w:val="24"/>
          <w:szCs w:val="24"/>
        </w:rPr>
        <w:t xml:space="preserve">Come </w:t>
      </w:r>
      <w:r w:rsidR="008023A8">
        <w:rPr>
          <w:rFonts w:ascii="Calibri" w:eastAsia="Calibri" w:hAnsi="Calibri" w:cs="Times New Roman"/>
          <w:b/>
          <w:bCs/>
          <w:sz w:val="24"/>
          <w:szCs w:val="24"/>
        </w:rPr>
        <w:t>è</w:t>
      </w:r>
      <w:r w:rsidRPr="0054614F">
        <w:rPr>
          <w:rFonts w:ascii="Calibri" w:eastAsia="Calibri" w:hAnsi="Calibri" w:cs="Times New Roman"/>
          <w:b/>
          <w:bCs/>
          <w:sz w:val="24"/>
          <w:szCs w:val="24"/>
        </w:rPr>
        <w:t xml:space="preserve"> determinato il numero di abitanti del Comune ai sensi del DM 2 settembre 2021?</w:t>
      </w:r>
    </w:p>
    <w:p w14:paraId="2665AD90" w14:textId="67E00D38" w:rsidR="00811D5F" w:rsidRPr="001D0DBD" w:rsidRDefault="001D0DBD" w:rsidP="00671474">
      <w:pPr>
        <w:spacing w:after="60" w:line="240" w:lineRule="auto"/>
        <w:ind w:left="357" w:firstLine="0"/>
        <w:rPr>
          <w:rFonts w:ascii="Calibri" w:eastAsia="Calibri" w:hAnsi="Calibri" w:cs="Times New Roman"/>
          <w:b/>
          <w:bCs/>
          <w:sz w:val="24"/>
          <w:szCs w:val="24"/>
        </w:rPr>
      </w:pPr>
      <w:r w:rsidRPr="001D0DBD">
        <w:rPr>
          <w:rFonts w:ascii="Calibri" w:eastAsia="Calibri" w:hAnsi="Calibri" w:cs="Times New Roman"/>
          <w:sz w:val="24"/>
          <w:szCs w:val="24"/>
        </w:rPr>
        <w:t xml:space="preserve">Il numero di abitanti </w:t>
      </w:r>
      <w:r w:rsidR="00DE789F" w:rsidRPr="001D0DBD">
        <w:rPr>
          <w:rFonts w:ascii="Calibri" w:eastAsia="Calibri" w:hAnsi="Calibri" w:cs="Times New Roman"/>
          <w:sz w:val="24"/>
          <w:szCs w:val="24"/>
        </w:rPr>
        <w:t xml:space="preserve">riferito al Comune per il quale si compila l’istanza è </w:t>
      </w:r>
      <w:r w:rsidR="00A155B9" w:rsidRPr="001D0DBD">
        <w:rPr>
          <w:rFonts w:ascii="Calibri" w:eastAsia="Calibri" w:hAnsi="Calibri" w:cs="Times New Roman"/>
          <w:sz w:val="24"/>
          <w:szCs w:val="24"/>
        </w:rPr>
        <w:t xml:space="preserve">indicato dalla procedura informatica con riferimento ai </w:t>
      </w:r>
      <w:r w:rsidR="00DE789F" w:rsidRPr="001D0DBD">
        <w:rPr>
          <w:rFonts w:ascii="Calibri" w:eastAsia="Calibri" w:hAnsi="Calibri" w:cs="Times New Roman"/>
          <w:sz w:val="24"/>
          <w:szCs w:val="24"/>
        </w:rPr>
        <w:t>dat</w:t>
      </w:r>
      <w:r w:rsidR="00A155B9" w:rsidRPr="001D0DBD">
        <w:rPr>
          <w:rFonts w:ascii="Calibri" w:eastAsia="Calibri" w:hAnsi="Calibri" w:cs="Times New Roman"/>
          <w:sz w:val="24"/>
          <w:szCs w:val="24"/>
        </w:rPr>
        <w:t>i</w:t>
      </w:r>
      <w:r w:rsidR="00DE789F" w:rsidRPr="001D0DBD">
        <w:rPr>
          <w:rFonts w:ascii="Calibri" w:eastAsia="Calibri" w:hAnsi="Calibri" w:cs="Times New Roman"/>
          <w:sz w:val="24"/>
          <w:szCs w:val="24"/>
        </w:rPr>
        <w:t xml:space="preserve"> </w:t>
      </w:r>
      <w:r w:rsidR="00CB5163" w:rsidRPr="001D0DBD">
        <w:rPr>
          <w:rFonts w:ascii="Calibri" w:eastAsia="Calibri" w:hAnsi="Calibri" w:cs="Times New Roman"/>
          <w:sz w:val="24"/>
          <w:szCs w:val="24"/>
        </w:rPr>
        <w:t xml:space="preserve">resi disponibili </w:t>
      </w:r>
      <w:r w:rsidR="00C47D44" w:rsidRPr="001D0DBD">
        <w:rPr>
          <w:rFonts w:ascii="Calibri" w:eastAsia="Calibri" w:hAnsi="Calibri" w:cs="Times New Roman"/>
          <w:sz w:val="24"/>
          <w:szCs w:val="24"/>
        </w:rPr>
        <w:t>d</w:t>
      </w:r>
      <w:r w:rsidR="00CB5163" w:rsidRPr="001D0DBD">
        <w:rPr>
          <w:rFonts w:ascii="Calibri" w:eastAsia="Calibri" w:hAnsi="Calibri" w:cs="Times New Roman"/>
          <w:sz w:val="24"/>
          <w:szCs w:val="24"/>
        </w:rPr>
        <w:t>a</w:t>
      </w:r>
      <w:r w:rsidR="00C47D44" w:rsidRPr="001D0DBD">
        <w:rPr>
          <w:rFonts w:ascii="Calibri" w:eastAsia="Calibri" w:hAnsi="Calibri" w:cs="Times New Roman"/>
          <w:sz w:val="24"/>
          <w:szCs w:val="24"/>
        </w:rPr>
        <w:t>ll’istituto nazionale di statistica</w:t>
      </w:r>
      <w:r w:rsidR="00DE789F" w:rsidRPr="001D0DBD">
        <w:rPr>
          <w:rFonts w:ascii="Calibri" w:eastAsia="Calibri" w:hAnsi="Calibri" w:cs="Times New Roman"/>
          <w:sz w:val="24"/>
          <w:szCs w:val="24"/>
        </w:rPr>
        <w:t xml:space="preserve"> </w:t>
      </w:r>
      <w:r w:rsidR="00C47D44" w:rsidRPr="001D0DBD">
        <w:rPr>
          <w:rFonts w:ascii="Calibri" w:eastAsia="Calibri" w:hAnsi="Calibri" w:cs="Times New Roman"/>
          <w:sz w:val="24"/>
          <w:szCs w:val="24"/>
        </w:rPr>
        <w:t>(</w:t>
      </w:r>
      <w:r w:rsidR="00DE789F" w:rsidRPr="001D0DBD">
        <w:rPr>
          <w:rFonts w:ascii="Calibri" w:eastAsia="Calibri" w:hAnsi="Calibri" w:cs="Times New Roman"/>
          <w:sz w:val="24"/>
          <w:szCs w:val="24"/>
        </w:rPr>
        <w:t>ISTAT</w:t>
      </w:r>
      <w:r w:rsidR="00C47D44" w:rsidRPr="001D0DBD">
        <w:rPr>
          <w:rFonts w:ascii="Calibri" w:eastAsia="Calibri" w:hAnsi="Calibri" w:cs="Times New Roman"/>
          <w:sz w:val="24"/>
          <w:szCs w:val="24"/>
        </w:rPr>
        <w:t xml:space="preserve">). </w:t>
      </w:r>
      <w:r w:rsidR="005C5A02" w:rsidRPr="001D0DBD">
        <w:rPr>
          <w:rFonts w:ascii="Calibri" w:eastAsia="Calibri" w:hAnsi="Calibri" w:cs="Times New Roman"/>
          <w:sz w:val="24"/>
          <w:szCs w:val="24"/>
        </w:rPr>
        <w:t>T</w:t>
      </w:r>
      <w:r w:rsidR="00DE789F" w:rsidRPr="001D0DBD">
        <w:rPr>
          <w:rFonts w:ascii="Calibri" w:eastAsia="Calibri" w:hAnsi="Calibri" w:cs="Times New Roman"/>
          <w:sz w:val="24"/>
          <w:szCs w:val="24"/>
        </w:rPr>
        <w:t xml:space="preserve">ale dato può </w:t>
      </w:r>
      <w:r w:rsidR="005C5A02" w:rsidRPr="001D0DBD">
        <w:rPr>
          <w:rFonts w:ascii="Calibri" w:eastAsia="Calibri" w:hAnsi="Calibri" w:cs="Times New Roman"/>
          <w:sz w:val="24"/>
          <w:szCs w:val="24"/>
        </w:rPr>
        <w:t xml:space="preserve">comunque </w:t>
      </w:r>
      <w:r w:rsidR="00DE789F" w:rsidRPr="001D0DBD">
        <w:rPr>
          <w:rFonts w:ascii="Calibri" w:eastAsia="Calibri" w:hAnsi="Calibri" w:cs="Times New Roman"/>
          <w:sz w:val="24"/>
          <w:szCs w:val="24"/>
        </w:rPr>
        <w:t>essere modificato dal compilatore</w:t>
      </w:r>
      <w:r w:rsidR="00C47D44" w:rsidRPr="001D0DBD">
        <w:rPr>
          <w:rFonts w:ascii="Calibri" w:eastAsia="Calibri" w:hAnsi="Calibri" w:cs="Times New Roman"/>
          <w:sz w:val="24"/>
          <w:szCs w:val="24"/>
        </w:rPr>
        <w:t xml:space="preserve"> </w:t>
      </w:r>
      <w:r w:rsidR="001079AD" w:rsidRPr="001D0DBD">
        <w:rPr>
          <w:rFonts w:ascii="Calibri" w:eastAsia="Calibri" w:hAnsi="Calibri" w:cs="Times New Roman"/>
          <w:sz w:val="24"/>
          <w:szCs w:val="24"/>
        </w:rPr>
        <w:t xml:space="preserve">laddove </w:t>
      </w:r>
      <w:r w:rsidR="00850611" w:rsidRPr="001D0DBD">
        <w:rPr>
          <w:rFonts w:ascii="Calibri" w:eastAsia="Calibri" w:hAnsi="Calibri" w:cs="Times New Roman"/>
          <w:sz w:val="24"/>
          <w:szCs w:val="24"/>
        </w:rPr>
        <w:t xml:space="preserve">la nuova informazione </w:t>
      </w:r>
      <w:r w:rsidR="001079AD" w:rsidRPr="001D0DBD">
        <w:rPr>
          <w:rFonts w:ascii="Calibri" w:eastAsia="Calibri" w:hAnsi="Calibri" w:cs="Times New Roman"/>
          <w:sz w:val="24"/>
          <w:szCs w:val="24"/>
        </w:rPr>
        <w:t>sia riferit</w:t>
      </w:r>
      <w:r w:rsidR="00850611" w:rsidRPr="001D0DBD">
        <w:rPr>
          <w:rFonts w:ascii="Calibri" w:eastAsia="Calibri" w:hAnsi="Calibri" w:cs="Times New Roman"/>
          <w:sz w:val="24"/>
          <w:szCs w:val="24"/>
        </w:rPr>
        <w:t>a</w:t>
      </w:r>
      <w:r w:rsidR="001079AD" w:rsidRPr="001D0DBD">
        <w:rPr>
          <w:rFonts w:ascii="Calibri" w:eastAsia="Calibri" w:hAnsi="Calibri" w:cs="Times New Roman"/>
          <w:sz w:val="24"/>
          <w:szCs w:val="24"/>
        </w:rPr>
        <w:t xml:space="preserve"> a </w:t>
      </w:r>
      <w:r w:rsidR="00B43A82" w:rsidRPr="001D0DBD">
        <w:rPr>
          <w:rFonts w:ascii="Calibri" w:eastAsia="Calibri" w:hAnsi="Calibri" w:cs="Times New Roman"/>
          <w:sz w:val="24"/>
          <w:szCs w:val="24"/>
        </w:rPr>
        <w:t xml:space="preserve">valori </w:t>
      </w:r>
      <w:r w:rsidR="001079AD" w:rsidRPr="001D0DBD">
        <w:rPr>
          <w:rFonts w:ascii="Calibri" w:eastAsia="Calibri" w:hAnsi="Calibri" w:cs="Times New Roman"/>
          <w:sz w:val="24"/>
          <w:szCs w:val="24"/>
        </w:rPr>
        <w:t xml:space="preserve">ufficiali </w:t>
      </w:r>
      <w:r w:rsidR="00B43A82" w:rsidRPr="001D0DBD">
        <w:rPr>
          <w:rFonts w:ascii="Calibri" w:eastAsia="Calibri" w:hAnsi="Calibri" w:cs="Times New Roman"/>
          <w:sz w:val="24"/>
          <w:szCs w:val="24"/>
        </w:rPr>
        <w:t>aggiornati</w:t>
      </w:r>
      <w:r w:rsidR="001079AD" w:rsidRPr="001D0DBD">
        <w:rPr>
          <w:rFonts w:ascii="Calibri" w:eastAsia="Calibri" w:hAnsi="Calibri" w:cs="Times New Roman"/>
          <w:sz w:val="24"/>
          <w:szCs w:val="24"/>
        </w:rPr>
        <w:t xml:space="preserve">. </w:t>
      </w:r>
    </w:p>
    <w:p w14:paraId="7924408D" w14:textId="7ECD4CD1" w:rsidR="00427915" w:rsidRDefault="00427915" w:rsidP="004E0BED">
      <w:pPr>
        <w:spacing w:after="0" w:line="240" w:lineRule="auto"/>
        <w:rPr>
          <w:rFonts w:ascii="Calibri" w:eastAsia="Calibri" w:hAnsi="Calibri" w:cs="Times New Roman"/>
          <w:sz w:val="24"/>
          <w:szCs w:val="24"/>
        </w:rPr>
      </w:pPr>
    </w:p>
    <w:p w14:paraId="5F4D9BAD" w14:textId="387D43B9" w:rsidR="00427915" w:rsidRPr="00427915" w:rsidRDefault="00811D5F" w:rsidP="004E0BED">
      <w:pPr>
        <w:pStyle w:val="Paragrafoelenco"/>
        <w:numPr>
          <w:ilvl w:val="0"/>
          <w:numId w:val="14"/>
        </w:numPr>
        <w:spacing w:after="60" w:line="240" w:lineRule="auto"/>
        <w:ind w:left="357" w:hanging="357"/>
        <w:contextualSpacing w:val="0"/>
        <w:rPr>
          <w:rFonts w:ascii="Calibri" w:eastAsia="Calibri" w:hAnsi="Calibri" w:cs="Times New Roman"/>
          <w:b/>
          <w:bCs/>
          <w:sz w:val="24"/>
          <w:szCs w:val="24"/>
          <w:u w:val="single"/>
        </w:rPr>
      </w:pPr>
      <w:r>
        <w:rPr>
          <w:rFonts w:ascii="Calibri" w:eastAsia="Calibri" w:hAnsi="Calibri" w:cs="Times New Roman"/>
          <w:b/>
          <w:bCs/>
          <w:sz w:val="24"/>
          <w:szCs w:val="24"/>
          <w:u w:val="single"/>
        </w:rPr>
        <w:t>CONTRIBUTO CONCEDIBILE</w:t>
      </w:r>
      <w:r w:rsidR="008458D5">
        <w:rPr>
          <w:rFonts w:ascii="Calibri" w:eastAsia="Calibri" w:hAnsi="Calibri" w:cs="Times New Roman"/>
          <w:b/>
          <w:bCs/>
          <w:sz w:val="24"/>
          <w:szCs w:val="24"/>
          <w:u w:val="single"/>
        </w:rPr>
        <w:t xml:space="preserve"> E SP</w:t>
      </w:r>
      <w:r w:rsidR="00D66B53">
        <w:rPr>
          <w:rFonts w:ascii="Calibri" w:eastAsia="Calibri" w:hAnsi="Calibri" w:cs="Times New Roman"/>
          <w:b/>
          <w:bCs/>
          <w:sz w:val="24"/>
          <w:szCs w:val="24"/>
          <w:u w:val="single"/>
        </w:rPr>
        <w:t>ESE AMMISSIBILI</w:t>
      </w:r>
    </w:p>
    <w:p w14:paraId="6E464795" w14:textId="6EB4AB13" w:rsidR="002F104C" w:rsidRPr="009205ED" w:rsidRDefault="002F104C" w:rsidP="004E0BED">
      <w:pPr>
        <w:pStyle w:val="Paragrafoelenco"/>
        <w:numPr>
          <w:ilvl w:val="1"/>
          <w:numId w:val="14"/>
        </w:numPr>
        <w:spacing w:after="60" w:line="240" w:lineRule="auto"/>
        <w:rPr>
          <w:rFonts w:ascii="Calibri" w:eastAsia="Calibri" w:hAnsi="Calibri" w:cs="Times New Roman"/>
          <w:b/>
          <w:bCs/>
          <w:sz w:val="24"/>
          <w:szCs w:val="24"/>
        </w:rPr>
      </w:pPr>
      <w:r w:rsidRPr="009205ED">
        <w:rPr>
          <w:rFonts w:ascii="Calibri" w:eastAsia="Calibri" w:hAnsi="Calibri" w:cs="Times New Roman"/>
          <w:b/>
          <w:bCs/>
          <w:sz w:val="24"/>
          <w:szCs w:val="24"/>
        </w:rPr>
        <w:t>Qual</w:t>
      </w:r>
      <w:r w:rsidR="006325E8" w:rsidRPr="009205ED">
        <w:rPr>
          <w:rFonts w:ascii="Calibri" w:eastAsia="Calibri" w:hAnsi="Calibri" w:cs="Times New Roman"/>
          <w:b/>
          <w:bCs/>
          <w:sz w:val="24"/>
          <w:szCs w:val="24"/>
        </w:rPr>
        <w:t xml:space="preserve">e </w:t>
      </w:r>
      <w:r w:rsidRPr="009205ED">
        <w:rPr>
          <w:rFonts w:ascii="Calibri" w:eastAsia="Calibri" w:hAnsi="Calibri" w:cs="Times New Roman"/>
          <w:b/>
          <w:bCs/>
          <w:sz w:val="24"/>
          <w:szCs w:val="24"/>
        </w:rPr>
        <w:t xml:space="preserve">è la forma </w:t>
      </w:r>
      <w:r w:rsidR="004032FE" w:rsidRPr="009205ED">
        <w:rPr>
          <w:rFonts w:ascii="Calibri" w:eastAsia="Calibri" w:hAnsi="Calibri" w:cs="Times New Roman"/>
          <w:b/>
          <w:bCs/>
          <w:sz w:val="24"/>
          <w:szCs w:val="24"/>
        </w:rPr>
        <w:t xml:space="preserve">e l’ammontare massimo </w:t>
      </w:r>
      <w:r w:rsidRPr="009205ED">
        <w:rPr>
          <w:rFonts w:ascii="Calibri" w:eastAsia="Calibri" w:hAnsi="Calibri" w:cs="Times New Roman"/>
          <w:b/>
          <w:bCs/>
          <w:sz w:val="24"/>
          <w:szCs w:val="24"/>
        </w:rPr>
        <w:t>del contributo previsto</w:t>
      </w:r>
      <w:r w:rsidR="00C26D91" w:rsidRPr="009205ED">
        <w:rPr>
          <w:rFonts w:ascii="Calibri" w:eastAsia="Calibri" w:hAnsi="Calibri" w:cs="Times New Roman"/>
          <w:b/>
          <w:bCs/>
          <w:sz w:val="24"/>
          <w:szCs w:val="24"/>
        </w:rPr>
        <w:t xml:space="preserve"> dal DM 2 settembre 2021?</w:t>
      </w:r>
    </w:p>
    <w:p w14:paraId="1A764995" w14:textId="4A3996D6" w:rsidR="00E12948" w:rsidRPr="009205ED" w:rsidRDefault="00BA3F75" w:rsidP="004E0BED">
      <w:pPr>
        <w:pStyle w:val="Paragrafoelenco"/>
        <w:spacing w:after="0" w:line="240" w:lineRule="auto"/>
        <w:ind w:left="432" w:firstLine="0"/>
        <w:rPr>
          <w:rFonts w:ascii="Calibri" w:eastAsia="Calibri" w:hAnsi="Calibri" w:cs="Times New Roman"/>
          <w:sz w:val="24"/>
          <w:szCs w:val="24"/>
        </w:rPr>
      </w:pPr>
      <w:r w:rsidRPr="009205ED">
        <w:rPr>
          <w:rFonts w:ascii="Calibri" w:eastAsia="Calibri" w:hAnsi="Calibri" w:cs="Times New Roman"/>
          <w:sz w:val="24"/>
          <w:szCs w:val="24"/>
        </w:rPr>
        <w:t>É</w:t>
      </w:r>
      <w:r w:rsidR="004032FE" w:rsidRPr="009205ED">
        <w:rPr>
          <w:rFonts w:ascii="Calibri" w:eastAsia="Calibri" w:hAnsi="Calibri" w:cs="Times New Roman"/>
          <w:sz w:val="24"/>
          <w:szCs w:val="24"/>
        </w:rPr>
        <w:t xml:space="preserve"> prevista la concessione di un contributo a fondo perduto, nel limite </w:t>
      </w:r>
      <w:r w:rsidR="009205ED">
        <w:rPr>
          <w:rFonts w:ascii="Calibri" w:eastAsia="Calibri" w:hAnsi="Calibri" w:cs="Times New Roman"/>
          <w:sz w:val="24"/>
          <w:szCs w:val="24"/>
        </w:rPr>
        <w:t xml:space="preserve">massimo </w:t>
      </w:r>
      <w:r w:rsidR="004032FE" w:rsidRPr="009205ED">
        <w:rPr>
          <w:rFonts w:ascii="Calibri" w:eastAsia="Calibri" w:hAnsi="Calibri" w:cs="Times New Roman"/>
          <w:sz w:val="24"/>
          <w:szCs w:val="24"/>
        </w:rPr>
        <w:t xml:space="preserve">di euro 15.000,00 per l’acquisto di </w:t>
      </w:r>
      <w:r w:rsidR="009205ED">
        <w:rPr>
          <w:rFonts w:ascii="Calibri" w:eastAsia="Calibri" w:hAnsi="Calibri" w:cs="Times New Roman"/>
          <w:sz w:val="24"/>
          <w:szCs w:val="24"/>
        </w:rPr>
        <w:t>ogni</w:t>
      </w:r>
      <w:r w:rsidR="009205ED" w:rsidRPr="009205ED">
        <w:rPr>
          <w:rFonts w:ascii="Calibri" w:eastAsia="Calibri" w:hAnsi="Calibri" w:cs="Times New Roman"/>
          <w:sz w:val="24"/>
          <w:szCs w:val="24"/>
        </w:rPr>
        <w:t xml:space="preserve"> </w:t>
      </w:r>
      <w:r w:rsidR="004032FE" w:rsidRPr="009205ED">
        <w:rPr>
          <w:rFonts w:ascii="Calibri" w:eastAsia="Calibri" w:hAnsi="Calibri" w:cs="Times New Roman"/>
          <w:sz w:val="24"/>
          <w:szCs w:val="24"/>
        </w:rPr>
        <w:t xml:space="preserve">eco-compattatore di capacità media e di euro 30.000,00 per l’acquisto di </w:t>
      </w:r>
      <w:r w:rsidR="009205ED">
        <w:rPr>
          <w:rFonts w:ascii="Calibri" w:eastAsia="Calibri" w:hAnsi="Calibri" w:cs="Times New Roman"/>
          <w:sz w:val="24"/>
          <w:szCs w:val="24"/>
        </w:rPr>
        <w:t>ogni</w:t>
      </w:r>
      <w:r w:rsidR="009205ED" w:rsidRPr="009205ED">
        <w:rPr>
          <w:rFonts w:ascii="Calibri" w:eastAsia="Calibri" w:hAnsi="Calibri" w:cs="Times New Roman"/>
          <w:sz w:val="24"/>
          <w:szCs w:val="24"/>
        </w:rPr>
        <w:t xml:space="preserve"> </w:t>
      </w:r>
      <w:r w:rsidR="004032FE" w:rsidRPr="009205ED">
        <w:rPr>
          <w:rFonts w:ascii="Calibri" w:eastAsia="Calibri" w:hAnsi="Calibri" w:cs="Times New Roman"/>
          <w:sz w:val="24"/>
          <w:szCs w:val="24"/>
        </w:rPr>
        <w:t>eco-compattatore di capacità alta</w:t>
      </w:r>
      <w:r w:rsidR="00702DD2" w:rsidRPr="009205ED">
        <w:rPr>
          <w:rFonts w:ascii="Calibri" w:eastAsia="Calibri" w:hAnsi="Calibri" w:cs="Times New Roman"/>
          <w:sz w:val="24"/>
          <w:szCs w:val="24"/>
        </w:rPr>
        <w:t>.</w:t>
      </w:r>
      <w:r w:rsidR="009205ED">
        <w:rPr>
          <w:rFonts w:ascii="Calibri" w:eastAsia="Calibri" w:hAnsi="Calibri" w:cs="Times New Roman"/>
          <w:sz w:val="24"/>
          <w:szCs w:val="24"/>
        </w:rPr>
        <w:t xml:space="preserve"> </w:t>
      </w:r>
    </w:p>
    <w:p w14:paraId="0D741E26" w14:textId="0BD0B922" w:rsidR="00702DD2" w:rsidRDefault="00702DD2" w:rsidP="004E0BED">
      <w:pPr>
        <w:spacing w:after="0" w:line="240" w:lineRule="auto"/>
        <w:ind w:firstLine="0"/>
        <w:rPr>
          <w:rFonts w:ascii="Calibri" w:eastAsia="Calibri" w:hAnsi="Calibri" w:cs="Times New Roman"/>
          <w:sz w:val="24"/>
          <w:szCs w:val="24"/>
        </w:rPr>
      </w:pPr>
    </w:p>
    <w:p w14:paraId="586595F3" w14:textId="19D4C321" w:rsidR="002F104C" w:rsidRPr="001B3DB9" w:rsidRDefault="002F104C" w:rsidP="004E0BED">
      <w:pPr>
        <w:pStyle w:val="Paragrafoelenco"/>
        <w:numPr>
          <w:ilvl w:val="1"/>
          <w:numId w:val="14"/>
        </w:numPr>
        <w:spacing w:after="60" w:line="240" w:lineRule="auto"/>
        <w:rPr>
          <w:rFonts w:ascii="Calibri" w:eastAsia="Calibri" w:hAnsi="Calibri" w:cs="Times New Roman"/>
          <w:b/>
          <w:bCs/>
          <w:sz w:val="24"/>
          <w:szCs w:val="24"/>
        </w:rPr>
      </w:pPr>
      <w:r w:rsidRPr="001B3DB9">
        <w:rPr>
          <w:rFonts w:ascii="Calibri" w:eastAsia="Calibri" w:hAnsi="Calibri" w:cs="Times New Roman"/>
          <w:b/>
          <w:bCs/>
          <w:sz w:val="24"/>
          <w:szCs w:val="24"/>
        </w:rPr>
        <w:t>Quali sono le spese ammissibili?</w:t>
      </w:r>
    </w:p>
    <w:p w14:paraId="75D41CD9" w14:textId="4FDEAFEB" w:rsidR="004032FE" w:rsidRDefault="004032FE" w:rsidP="004E0BED">
      <w:pPr>
        <w:pStyle w:val="Paragrafoelenco"/>
        <w:spacing w:after="0" w:line="240" w:lineRule="auto"/>
        <w:ind w:left="432" w:firstLine="0"/>
        <w:rPr>
          <w:rFonts w:ascii="Calibri" w:eastAsia="Calibri" w:hAnsi="Calibri" w:cs="Times New Roman"/>
          <w:sz w:val="24"/>
          <w:szCs w:val="24"/>
        </w:rPr>
      </w:pPr>
      <w:r w:rsidRPr="001B3DB9">
        <w:rPr>
          <w:rFonts w:ascii="Calibri" w:eastAsia="Calibri" w:hAnsi="Calibri" w:cs="Times New Roman"/>
          <w:sz w:val="24"/>
          <w:szCs w:val="24"/>
        </w:rPr>
        <w:t xml:space="preserve">Sono ammissibili </w:t>
      </w:r>
      <w:r w:rsidR="00AD4A1A" w:rsidRPr="001B3DB9">
        <w:rPr>
          <w:rFonts w:ascii="Calibri" w:eastAsia="Calibri" w:hAnsi="Calibri" w:cs="Times New Roman"/>
          <w:sz w:val="24"/>
          <w:szCs w:val="24"/>
        </w:rPr>
        <w:t xml:space="preserve">esclusivamente le </w:t>
      </w:r>
      <w:r w:rsidRPr="001B3DB9">
        <w:rPr>
          <w:rFonts w:ascii="Calibri" w:eastAsia="Calibri" w:hAnsi="Calibri" w:cs="Times New Roman"/>
          <w:sz w:val="24"/>
          <w:szCs w:val="24"/>
        </w:rPr>
        <w:t>spese</w:t>
      </w:r>
      <w:r w:rsidR="00AD4A1A" w:rsidRPr="001B3DB9">
        <w:rPr>
          <w:rFonts w:ascii="Calibri" w:eastAsia="Calibri" w:hAnsi="Calibri" w:cs="Times New Roman"/>
          <w:sz w:val="24"/>
          <w:szCs w:val="24"/>
        </w:rPr>
        <w:t xml:space="preserve"> relative all’a</w:t>
      </w:r>
      <w:r w:rsidR="0087207D" w:rsidRPr="001B3DB9">
        <w:rPr>
          <w:rFonts w:ascii="Calibri" w:eastAsia="Calibri" w:hAnsi="Calibri" w:cs="Times New Roman"/>
          <w:sz w:val="24"/>
          <w:szCs w:val="24"/>
        </w:rPr>
        <w:t>cquisto e all’installazione dell’e</w:t>
      </w:r>
      <w:r w:rsidRPr="001B3DB9">
        <w:rPr>
          <w:rFonts w:ascii="Calibri" w:eastAsia="Calibri" w:hAnsi="Calibri" w:cs="Times New Roman"/>
          <w:sz w:val="24"/>
          <w:szCs w:val="24"/>
        </w:rPr>
        <w:t>co-compattatore</w:t>
      </w:r>
      <w:r w:rsidR="0087207D" w:rsidRPr="001B3DB9">
        <w:rPr>
          <w:rFonts w:ascii="Calibri" w:eastAsia="Calibri" w:hAnsi="Calibri" w:cs="Times New Roman"/>
          <w:sz w:val="24"/>
          <w:szCs w:val="24"/>
        </w:rPr>
        <w:t>,</w:t>
      </w:r>
      <w:r w:rsidRPr="001B3DB9">
        <w:rPr>
          <w:rFonts w:ascii="Calibri" w:eastAsia="Calibri" w:hAnsi="Calibri" w:cs="Times New Roman"/>
          <w:sz w:val="24"/>
          <w:szCs w:val="24"/>
        </w:rPr>
        <w:t xml:space="preserve"> come da preventivo allegato all’istanza</w:t>
      </w:r>
      <w:r w:rsidR="0087207D" w:rsidRPr="001B3DB9">
        <w:rPr>
          <w:rFonts w:ascii="Calibri" w:eastAsia="Calibri" w:hAnsi="Calibri" w:cs="Times New Roman"/>
          <w:sz w:val="24"/>
          <w:szCs w:val="24"/>
        </w:rPr>
        <w:t>.</w:t>
      </w:r>
      <w:r w:rsidR="008023A8">
        <w:rPr>
          <w:rFonts w:ascii="Calibri" w:eastAsia="Calibri" w:hAnsi="Calibri" w:cs="Times New Roman"/>
          <w:sz w:val="24"/>
          <w:szCs w:val="24"/>
        </w:rPr>
        <w:t xml:space="preserve"> I dati di costo</w:t>
      </w:r>
      <w:r w:rsidR="003A7B3E">
        <w:rPr>
          <w:rFonts w:ascii="Calibri" w:eastAsia="Calibri" w:hAnsi="Calibri" w:cs="Times New Roman"/>
          <w:sz w:val="24"/>
          <w:szCs w:val="24"/>
        </w:rPr>
        <w:t>,</w:t>
      </w:r>
      <w:r w:rsidR="008023A8">
        <w:rPr>
          <w:rFonts w:ascii="Calibri" w:eastAsia="Calibri" w:hAnsi="Calibri" w:cs="Times New Roman"/>
          <w:sz w:val="24"/>
          <w:szCs w:val="24"/>
        </w:rPr>
        <w:t xml:space="preserve"> inseriti nell’istanza di accesso alle </w:t>
      </w:r>
      <w:r w:rsidR="003A7B3E">
        <w:rPr>
          <w:rFonts w:ascii="Calibri" w:eastAsia="Calibri" w:hAnsi="Calibri" w:cs="Times New Roman"/>
          <w:sz w:val="24"/>
          <w:szCs w:val="24"/>
        </w:rPr>
        <w:t>agevolazioni, devono essere coerenti con i costi riportati nel preventivo allegato all’istanza.</w:t>
      </w:r>
    </w:p>
    <w:p w14:paraId="48840BF1" w14:textId="0CCAF9D7" w:rsidR="00C742FA" w:rsidRDefault="00C742FA" w:rsidP="004E0BED">
      <w:pPr>
        <w:pStyle w:val="Paragrafoelenco"/>
        <w:spacing w:after="0" w:line="240" w:lineRule="auto"/>
        <w:ind w:left="432" w:firstLine="0"/>
        <w:rPr>
          <w:rFonts w:ascii="Calibri" w:eastAsia="Calibri" w:hAnsi="Calibri" w:cs="Times New Roman"/>
          <w:sz w:val="24"/>
          <w:szCs w:val="24"/>
        </w:rPr>
      </w:pPr>
    </w:p>
    <w:p w14:paraId="61DF660D" w14:textId="0F002513" w:rsidR="00C742FA" w:rsidRPr="00C140B5" w:rsidRDefault="00C742FA" w:rsidP="004E0BED">
      <w:pPr>
        <w:pStyle w:val="Paragrafoelenco"/>
        <w:numPr>
          <w:ilvl w:val="1"/>
          <w:numId w:val="14"/>
        </w:numPr>
        <w:spacing w:after="60" w:line="240" w:lineRule="auto"/>
        <w:rPr>
          <w:rFonts w:ascii="Calibri" w:eastAsia="Calibri" w:hAnsi="Calibri" w:cs="Times New Roman"/>
          <w:b/>
          <w:bCs/>
          <w:sz w:val="24"/>
          <w:szCs w:val="24"/>
        </w:rPr>
      </w:pPr>
      <w:r w:rsidRPr="00C140B5">
        <w:rPr>
          <w:rFonts w:ascii="Calibri" w:eastAsia="Calibri" w:hAnsi="Calibri" w:cs="Times New Roman"/>
          <w:b/>
          <w:bCs/>
          <w:sz w:val="24"/>
          <w:szCs w:val="24"/>
        </w:rPr>
        <w:t>Le spese di manutenzione possono essere oggetto del contributo?</w:t>
      </w:r>
    </w:p>
    <w:p w14:paraId="139AFE94" w14:textId="41D3EF93" w:rsidR="00C742FA" w:rsidRPr="00C140B5" w:rsidRDefault="00C742FA" w:rsidP="004E0BED">
      <w:pPr>
        <w:pStyle w:val="Paragrafoelenco"/>
        <w:spacing w:after="0" w:line="240" w:lineRule="auto"/>
        <w:ind w:left="432" w:firstLine="0"/>
        <w:rPr>
          <w:rFonts w:ascii="Calibri" w:eastAsia="Calibri" w:hAnsi="Calibri" w:cs="Times New Roman"/>
          <w:sz w:val="24"/>
          <w:szCs w:val="24"/>
        </w:rPr>
      </w:pPr>
      <w:r w:rsidRPr="00C140B5">
        <w:rPr>
          <w:rFonts w:ascii="Calibri" w:eastAsia="Calibri" w:hAnsi="Calibri" w:cs="Times New Roman"/>
          <w:sz w:val="24"/>
          <w:szCs w:val="24"/>
        </w:rPr>
        <w:t>Le spese di manutenzione non rientrano tra le spese ammissibili e quindi rimangono a carico del beneficiario</w:t>
      </w:r>
      <w:r w:rsidR="003A7B3E">
        <w:rPr>
          <w:rFonts w:ascii="Calibri" w:eastAsia="Calibri" w:hAnsi="Calibri" w:cs="Times New Roman"/>
          <w:sz w:val="24"/>
          <w:szCs w:val="24"/>
        </w:rPr>
        <w:t>. I preventivi allegati all’istanza devono quindi riportare i costi di manutenzione</w:t>
      </w:r>
      <w:r w:rsidR="00651DB9">
        <w:rPr>
          <w:rFonts w:ascii="Calibri" w:eastAsia="Calibri" w:hAnsi="Calibri" w:cs="Times New Roman"/>
          <w:sz w:val="24"/>
          <w:szCs w:val="24"/>
        </w:rPr>
        <w:t xml:space="preserve">, </w:t>
      </w:r>
      <w:r w:rsidR="00651DB9" w:rsidRPr="00387478">
        <w:rPr>
          <w:rFonts w:ascii="Calibri" w:eastAsia="Calibri" w:hAnsi="Calibri" w:cs="Times New Roman"/>
          <w:sz w:val="24"/>
          <w:szCs w:val="24"/>
        </w:rPr>
        <w:t>se previsti</w:t>
      </w:r>
      <w:r w:rsidR="00651DB9">
        <w:rPr>
          <w:rFonts w:ascii="Calibri" w:eastAsia="Calibri" w:hAnsi="Calibri" w:cs="Times New Roman"/>
          <w:sz w:val="24"/>
          <w:szCs w:val="24"/>
        </w:rPr>
        <w:t xml:space="preserve">, </w:t>
      </w:r>
      <w:r w:rsidR="003A7B3E">
        <w:rPr>
          <w:rFonts w:ascii="Calibri" w:eastAsia="Calibri" w:hAnsi="Calibri" w:cs="Times New Roman"/>
          <w:sz w:val="24"/>
          <w:szCs w:val="24"/>
        </w:rPr>
        <w:t>in una voce distinta rispetto al costo dell’eco-compattatore.</w:t>
      </w:r>
    </w:p>
    <w:p w14:paraId="16EC4189" w14:textId="40C73A38" w:rsidR="00427915" w:rsidRDefault="00427915" w:rsidP="004E0BED">
      <w:pPr>
        <w:spacing w:after="0" w:line="240" w:lineRule="auto"/>
        <w:rPr>
          <w:rFonts w:ascii="Calibri" w:eastAsia="Calibri" w:hAnsi="Calibri" w:cs="Times New Roman"/>
          <w:b/>
          <w:bCs/>
          <w:sz w:val="24"/>
          <w:szCs w:val="24"/>
        </w:rPr>
      </w:pPr>
    </w:p>
    <w:p w14:paraId="2C210A7A" w14:textId="1B1E933B" w:rsidR="008B4ED4" w:rsidRPr="002177D1" w:rsidRDefault="00B16B50" w:rsidP="004E0BED">
      <w:pPr>
        <w:pStyle w:val="Paragrafoelenco"/>
        <w:numPr>
          <w:ilvl w:val="1"/>
          <w:numId w:val="14"/>
        </w:numPr>
        <w:spacing w:after="60" w:line="240" w:lineRule="auto"/>
        <w:rPr>
          <w:rFonts w:ascii="Calibri" w:eastAsia="Calibri" w:hAnsi="Calibri" w:cs="Times New Roman"/>
          <w:b/>
          <w:bCs/>
          <w:sz w:val="24"/>
          <w:szCs w:val="24"/>
        </w:rPr>
      </w:pPr>
      <w:r w:rsidRPr="002177D1">
        <w:rPr>
          <w:rFonts w:ascii="Calibri" w:eastAsia="Calibri" w:hAnsi="Calibri" w:cs="Times New Roman"/>
          <w:b/>
          <w:bCs/>
          <w:sz w:val="24"/>
          <w:szCs w:val="24"/>
        </w:rPr>
        <w:t xml:space="preserve">Sono ammissibili le spese sostenute prima della data di pubblicazione del Decreto del Ministro della </w:t>
      </w:r>
      <w:r w:rsidR="0013720C" w:rsidRPr="002177D1">
        <w:rPr>
          <w:rFonts w:ascii="Calibri" w:eastAsia="Calibri" w:hAnsi="Calibri" w:cs="Times New Roman"/>
          <w:b/>
          <w:bCs/>
          <w:sz w:val="24"/>
          <w:szCs w:val="24"/>
        </w:rPr>
        <w:t>T</w:t>
      </w:r>
      <w:r w:rsidRPr="002177D1">
        <w:rPr>
          <w:rFonts w:ascii="Calibri" w:eastAsia="Calibri" w:hAnsi="Calibri" w:cs="Times New Roman"/>
          <w:b/>
          <w:bCs/>
          <w:sz w:val="24"/>
          <w:szCs w:val="24"/>
        </w:rPr>
        <w:t xml:space="preserve">ransizione </w:t>
      </w:r>
      <w:r w:rsidR="0013720C" w:rsidRPr="002177D1">
        <w:rPr>
          <w:rFonts w:ascii="Calibri" w:eastAsia="Calibri" w:hAnsi="Calibri" w:cs="Times New Roman"/>
          <w:b/>
          <w:bCs/>
          <w:sz w:val="24"/>
          <w:szCs w:val="24"/>
        </w:rPr>
        <w:t>E</w:t>
      </w:r>
      <w:r w:rsidRPr="002177D1">
        <w:rPr>
          <w:rFonts w:ascii="Calibri" w:eastAsia="Calibri" w:hAnsi="Calibri" w:cs="Times New Roman"/>
          <w:b/>
          <w:bCs/>
          <w:sz w:val="24"/>
          <w:szCs w:val="24"/>
        </w:rPr>
        <w:t>cologica del 2 settembre 2021</w:t>
      </w:r>
      <w:r w:rsidR="009C2AEF" w:rsidRPr="002177D1">
        <w:rPr>
          <w:rFonts w:ascii="Calibri" w:eastAsia="Calibri" w:hAnsi="Calibri" w:cs="Times New Roman"/>
          <w:b/>
          <w:bCs/>
          <w:sz w:val="24"/>
          <w:szCs w:val="24"/>
        </w:rPr>
        <w:t>?</w:t>
      </w:r>
    </w:p>
    <w:p w14:paraId="5447A9D6" w14:textId="3EBEB755" w:rsidR="009C2AEF" w:rsidRPr="009C2AEF" w:rsidRDefault="00772980" w:rsidP="009C2AEF">
      <w:pPr>
        <w:pStyle w:val="Paragrafoelenco"/>
        <w:spacing w:after="0" w:line="240" w:lineRule="auto"/>
        <w:ind w:left="432" w:firstLine="0"/>
        <w:rPr>
          <w:rFonts w:ascii="Calibri" w:eastAsia="Calibri" w:hAnsi="Calibri" w:cs="Times New Roman"/>
          <w:sz w:val="24"/>
          <w:szCs w:val="24"/>
        </w:rPr>
      </w:pPr>
      <w:r w:rsidRPr="002177D1">
        <w:rPr>
          <w:rFonts w:ascii="Calibri" w:eastAsia="Calibri" w:hAnsi="Calibri" w:cs="Times New Roman"/>
          <w:sz w:val="24"/>
          <w:szCs w:val="24"/>
        </w:rPr>
        <w:t>No, per essere ammissibili le spese devono essere sostenute dopo la</w:t>
      </w:r>
      <w:r w:rsidR="009C2AEF" w:rsidRPr="002177D1">
        <w:rPr>
          <w:rFonts w:ascii="Calibri" w:eastAsia="Calibri" w:hAnsi="Calibri" w:cs="Times New Roman"/>
          <w:sz w:val="24"/>
          <w:szCs w:val="24"/>
        </w:rPr>
        <w:t xml:space="preserve"> data di pubblicazione del Decreto del Ministro della transizione ecologica del 2 settembre 2021</w:t>
      </w:r>
      <w:r w:rsidRPr="002177D1">
        <w:rPr>
          <w:rFonts w:ascii="Calibri" w:eastAsia="Calibri" w:hAnsi="Calibri" w:cs="Times New Roman"/>
          <w:sz w:val="24"/>
          <w:szCs w:val="24"/>
        </w:rPr>
        <w:t>.</w:t>
      </w:r>
    </w:p>
    <w:p w14:paraId="71972561" w14:textId="77777777" w:rsidR="00C742FA" w:rsidRPr="00FA6604" w:rsidRDefault="00C742FA" w:rsidP="00FA6604">
      <w:pPr>
        <w:spacing w:after="0" w:line="240" w:lineRule="auto"/>
        <w:ind w:firstLine="0"/>
        <w:rPr>
          <w:rFonts w:ascii="Calibri" w:eastAsia="Calibri" w:hAnsi="Calibri" w:cs="Times New Roman"/>
          <w:b/>
          <w:bCs/>
          <w:sz w:val="24"/>
          <w:szCs w:val="24"/>
        </w:rPr>
      </w:pPr>
    </w:p>
    <w:p w14:paraId="27BE21F4" w14:textId="2DE3CAEA" w:rsidR="004032FE" w:rsidRPr="00C140B5" w:rsidRDefault="004032FE" w:rsidP="004E0BED">
      <w:pPr>
        <w:pStyle w:val="Paragrafoelenco"/>
        <w:numPr>
          <w:ilvl w:val="1"/>
          <w:numId w:val="14"/>
        </w:numPr>
        <w:spacing w:after="60" w:line="240" w:lineRule="auto"/>
        <w:rPr>
          <w:rFonts w:ascii="Calibri" w:eastAsia="Calibri" w:hAnsi="Calibri" w:cs="Times New Roman"/>
          <w:b/>
          <w:bCs/>
          <w:sz w:val="24"/>
          <w:szCs w:val="24"/>
        </w:rPr>
      </w:pPr>
      <w:r w:rsidRPr="00C140B5">
        <w:rPr>
          <w:rFonts w:ascii="Calibri" w:eastAsia="Calibri" w:hAnsi="Calibri" w:cs="Times New Roman"/>
          <w:b/>
          <w:bCs/>
          <w:sz w:val="24"/>
          <w:szCs w:val="24"/>
        </w:rPr>
        <w:t>Cosa si intende per “altri costi di gestione annuali”?</w:t>
      </w:r>
    </w:p>
    <w:p w14:paraId="5D506A02" w14:textId="4CEF0714" w:rsidR="004032FE" w:rsidRPr="009170E4" w:rsidRDefault="004032FE" w:rsidP="004E0BED">
      <w:pPr>
        <w:pStyle w:val="Paragrafoelenco"/>
        <w:spacing w:after="0" w:line="240" w:lineRule="auto"/>
        <w:ind w:left="432" w:firstLine="0"/>
        <w:rPr>
          <w:rFonts w:ascii="Calibri" w:eastAsia="Calibri" w:hAnsi="Calibri" w:cs="Times New Roman"/>
          <w:sz w:val="24"/>
          <w:szCs w:val="24"/>
        </w:rPr>
      </w:pPr>
      <w:r w:rsidRPr="009170E4">
        <w:rPr>
          <w:rFonts w:ascii="Calibri" w:eastAsia="Calibri" w:hAnsi="Calibri" w:cs="Times New Roman"/>
          <w:sz w:val="24"/>
          <w:szCs w:val="24"/>
        </w:rPr>
        <w:t>Per altri costi d</w:t>
      </w:r>
      <w:r w:rsidR="00E72C5B" w:rsidRPr="009170E4">
        <w:rPr>
          <w:rFonts w:ascii="Calibri" w:eastAsia="Calibri" w:hAnsi="Calibri" w:cs="Times New Roman"/>
          <w:sz w:val="24"/>
          <w:szCs w:val="24"/>
        </w:rPr>
        <w:t xml:space="preserve">i gestione annuali si intendono i costi connessi alla manutenzione e al corretto utilizzo delle apparecchiature. Tali costi pur essendo esclusi dai costi </w:t>
      </w:r>
      <w:r w:rsidR="00F52A94" w:rsidRPr="009170E4">
        <w:rPr>
          <w:rFonts w:ascii="Calibri" w:eastAsia="Calibri" w:hAnsi="Calibri" w:cs="Times New Roman"/>
          <w:sz w:val="24"/>
          <w:szCs w:val="24"/>
        </w:rPr>
        <w:t xml:space="preserve">ammissibili </w:t>
      </w:r>
      <w:r w:rsidR="00E72C5B" w:rsidRPr="009170E4">
        <w:rPr>
          <w:rFonts w:ascii="Calibri" w:eastAsia="Calibri" w:hAnsi="Calibri" w:cs="Times New Roman"/>
          <w:sz w:val="24"/>
          <w:szCs w:val="24"/>
        </w:rPr>
        <w:t>devono essere sostenuti dal Comune beneficiario che si impegna</w:t>
      </w:r>
      <w:r w:rsidR="00F52A94">
        <w:rPr>
          <w:rFonts w:ascii="Calibri" w:eastAsia="Calibri" w:hAnsi="Calibri" w:cs="Times New Roman"/>
          <w:sz w:val="24"/>
          <w:szCs w:val="24"/>
        </w:rPr>
        <w:t>,</w:t>
      </w:r>
      <w:r w:rsidR="00E72C5B" w:rsidRPr="009170E4">
        <w:rPr>
          <w:rFonts w:ascii="Calibri" w:eastAsia="Calibri" w:hAnsi="Calibri" w:cs="Times New Roman"/>
          <w:sz w:val="24"/>
          <w:szCs w:val="24"/>
        </w:rPr>
        <w:t xml:space="preserve"> ai sensi dell’articolo 1, comma 2 del DM 2 settembre 2021</w:t>
      </w:r>
      <w:r w:rsidR="00F52A94">
        <w:rPr>
          <w:rFonts w:ascii="Calibri" w:eastAsia="Calibri" w:hAnsi="Calibri" w:cs="Times New Roman"/>
          <w:sz w:val="24"/>
          <w:szCs w:val="24"/>
        </w:rPr>
        <w:t>,</w:t>
      </w:r>
      <w:r w:rsidR="00E72C5B" w:rsidRPr="009170E4">
        <w:rPr>
          <w:rFonts w:ascii="Calibri" w:eastAsia="Calibri" w:hAnsi="Calibri" w:cs="Times New Roman"/>
          <w:sz w:val="24"/>
          <w:szCs w:val="24"/>
        </w:rPr>
        <w:t xml:space="preserve"> a mantenere gli </w:t>
      </w:r>
      <w:r w:rsidR="00F52A94">
        <w:rPr>
          <w:rFonts w:ascii="Calibri" w:eastAsia="Calibri" w:hAnsi="Calibri" w:cs="Times New Roman"/>
          <w:sz w:val="24"/>
          <w:szCs w:val="24"/>
        </w:rPr>
        <w:t>e</w:t>
      </w:r>
      <w:r w:rsidR="00E72C5B" w:rsidRPr="009170E4">
        <w:rPr>
          <w:rFonts w:ascii="Calibri" w:eastAsia="Calibri" w:hAnsi="Calibri" w:cs="Times New Roman"/>
          <w:sz w:val="24"/>
          <w:szCs w:val="24"/>
        </w:rPr>
        <w:t>co-compattatori in proprio possesso ed in uso in favore dell’utenza per almeno tre anni dal momento dell’attivazione.</w:t>
      </w:r>
    </w:p>
    <w:p w14:paraId="5177A2C3" w14:textId="77777777" w:rsidR="00427915" w:rsidRPr="00427915" w:rsidRDefault="00427915" w:rsidP="004E0BED">
      <w:pPr>
        <w:spacing w:after="0" w:line="240" w:lineRule="auto"/>
        <w:ind w:firstLine="0"/>
        <w:rPr>
          <w:rFonts w:ascii="Calibri" w:eastAsia="Calibri" w:hAnsi="Calibri" w:cs="Times New Roman"/>
          <w:sz w:val="24"/>
          <w:szCs w:val="24"/>
        </w:rPr>
      </w:pPr>
    </w:p>
    <w:p w14:paraId="5F72CED1" w14:textId="502A3C04" w:rsidR="002F104C" w:rsidRPr="00427915" w:rsidRDefault="004032FE" w:rsidP="004E0BED">
      <w:pPr>
        <w:pStyle w:val="Paragrafoelenco"/>
        <w:numPr>
          <w:ilvl w:val="1"/>
          <w:numId w:val="14"/>
        </w:numPr>
        <w:spacing w:after="60" w:line="240" w:lineRule="auto"/>
        <w:rPr>
          <w:rFonts w:ascii="Calibri" w:eastAsia="Calibri" w:hAnsi="Calibri" w:cs="Times New Roman"/>
          <w:b/>
          <w:bCs/>
          <w:sz w:val="24"/>
          <w:szCs w:val="24"/>
        </w:rPr>
      </w:pPr>
      <w:r w:rsidRPr="00427915">
        <w:rPr>
          <w:rFonts w:ascii="Calibri" w:eastAsia="Calibri" w:hAnsi="Calibri" w:cs="Times New Roman"/>
          <w:b/>
          <w:bCs/>
          <w:sz w:val="24"/>
          <w:szCs w:val="24"/>
        </w:rPr>
        <w:t>L’imposta sul valore aggiunto (IVA) è una spesa ammissibile?</w:t>
      </w:r>
    </w:p>
    <w:p w14:paraId="2D6B25C1" w14:textId="216942D6" w:rsidR="00A902D8" w:rsidRDefault="004032FE" w:rsidP="004E0BED">
      <w:pPr>
        <w:pStyle w:val="Paragrafoelenco"/>
        <w:spacing w:after="0" w:line="240" w:lineRule="auto"/>
        <w:ind w:left="432" w:firstLine="0"/>
        <w:rPr>
          <w:rFonts w:ascii="Calibri" w:eastAsia="Calibri" w:hAnsi="Calibri" w:cs="Times New Roman"/>
          <w:sz w:val="24"/>
          <w:szCs w:val="24"/>
        </w:rPr>
      </w:pPr>
      <w:r w:rsidRPr="00427915">
        <w:rPr>
          <w:rFonts w:ascii="Calibri" w:eastAsia="Calibri" w:hAnsi="Calibri" w:cs="Times New Roman"/>
          <w:sz w:val="24"/>
          <w:szCs w:val="24"/>
        </w:rPr>
        <w:t xml:space="preserve">L’imposta sul valore aggiunto </w:t>
      </w:r>
      <w:r w:rsidR="0087207D">
        <w:rPr>
          <w:rFonts w:ascii="Calibri" w:eastAsia="Calibri" w:hAnsi="Calibri" w:cs="Times New Roman"/>
          <w:sz w:val="24"/>
          <w:szCs w:val="24"/>
        </w:rPr>
        <w:t xml:space="preserve">(IVA) </w:t>
      </w:r>
      <w:r w:rsidRPr="00427915">
        <w:rPr>
          <w:rFonts w:ascii="Calibri" w:eastAsia="Calibri" w:hAnsi="Calibri" w:cs="Times New Roman"/>
          <w:sz w:val="24"/>
          <w:szCs w:val="24"/>
        </w:rPr>
        <w:t xml:space="preserve">rappresenta una spesa ammissibile </w:t>
      </w:r>
      <w:r w:rsidRPr="0054614F">
        <w:rPr>
          <w:rFonts w:ascii="Calibri" w:eastAsia="Calibri" w:hAnsi="Calibri" w:cs="Times New Roman"/>
          <w:sz w:val="24"/>
          <w:szCs w:val="24"/>
        </w:rPr>
        <w:t>solo se realmente e definitivamente sostenuta dal beneficiario</w:t>
      </w:r>
      <w:r w:rsidR="00C742FA" w:rsidRPr="0054614F">
        <w:rPr>
          <w:rFonts w:ascii="Calibri" w:eastAsia="Calibri" w:hAnsi="Calibri" w:cs="Times New Roman"/>
          <w:sz w:val="24"/>
          <w:szCs w:val="24"/>
        </w:rPr>
        <w:t xml:space="preserve"> nell’ambito dell’acquisto dell’eco-compattatore</w:t>
      </w:r>
      <w:r w:rsidRPr="0054614F">
        <w:rPr>
          <w:rFonts w:ascii="Calibri" w:eastAsia="Calibri" w:hAnsi="Calibri" w:cs="Times New Roman"/>
          <w:sz w:val="24"/>
          <w:szCs w:val="24"/>
        </w:rPr>
        <w:t>.</w:t>
      </w:r>
      <w:r w:rsidR="004B3BF3" w:rsidRPr="0054614F">
        <w:rPr>
          <w:rFonts w:ascii="Calibri" w:eastAsia="Calibri" w:hAnsi="Calibri" w:cs="Times New Roman"/>
          <w:sz w:val="24"/>
          <w:szCs w:val="24"/>
        </w:rPr>
        <w:t xml:space="preserve"> A tal fine</w:t>
      </w:r>
      <w:r w:rsidR="00DE62AE" w:rsidRPr="0054614F">
        <w:rPr>
          <w:rFonts w:ascii="Calibri" w:eastAsia="Calibri" w:hAnsi="Calibri" w:cs="Times New Roman"/>
          <w:sz w:val="24"/>
          <w:szCs w:val="24"/>
        </w:rPr>
        <w:t>,</w:t>
      </w:r>
      <w:r w:rsidR="004B3BF3" w:rsidRPr="0054614F">
        <w:rPr>
          <w:rFonts w:ascii="Calibri" w:eastAsia="Calibri" w:hAnsi="Calibri" w:cs="Times New Roman"/>
          <w:sz w:val="24"/>
          <w:szCs w:val="24"/>
        </w:rPr>
        <w:t xml:space="preserve"> il soggetto compilatore </w:t>
      </w:r>
      <w:r w:rsidR="00BC28F9" w:rsidRPr="0054614F">
        <w:rPr>
          <w:rFonts w:ascii="Calibri" w:eastAsia="Calibri" w:hAnsi="Calibri" w:cs="Times New Roman"/>
          <w:sz w:val="24"/>
          <w:szCs w:val="24"/>
        </w:rPr>
        <w:t xml:space="preserve">è tenuto a </w:t>
      </w:r>
      <w:r w:rsidR="0006328B" w:rsidRPr="0054614F">
        <w:rPr>
          <w:rFonts w:ascii="Calibri" w:eastAsia="Calibri" w:hAnsi="Calibri" w:cs="Times New Roman"/>
          <w:sz w:val="24"/>
          <w:szCs w:val="24"/>
        </w:rPr>
        <w:t>forni</w:t>
      </w:r>
      <w:r w:rsidR="00BC28F9" w:rsidRPr="0054614F">
        <w:rPr>
          <w:rFonts w:ascii="Calibri" w:eastAsia="Calibri" w:hAnsi="Calibri" w:cs="Times New Roman"/>
          <w:sz w:val="24"/>
          <w:szCs w:val="24"/>
        </w:rPr>
        <w:t>re</w:t>
      </w:r>
      <w:r w:rsidR="0006328B" w:rsidRPr="0054614F">
        <w:rPr>
          <w:rFonts w:ascii="Calibri" w:eastAsia="Calibri" w:hAnsi="Calibri" w:cs="Times New Roman"/>
          <w:sz w:val="24"/>
          <w:szCs w:val="24"/>
        </w:rPr>
        <w:t xml:space="preserve"> la suddetta indicazione </w:t>
      </w:r>
      <w:r w:rsidR="00BC28F9" w:rsidRPr="0054614F">
        <w:rPr>
          <w:rFonts w:ascii="Calibri" w:eastAsia="Calibri" w:hAnsi="Calibri" w:cs="Times New Roman"/>
          <w:sz w:val="24"/>
          <w:szCs w:val="24"/>
        </w:rPr>
        <w:t xml:space="preserve">in fase di </w:t>
      </w:r>
      <w:r w:rsidR="003A7B3E">
        <w:rPr>
          <w:rFonts w:ascii="Calibri" w:eastAsia="Calibri" w:hAnsi="Calibri" w:cs="Times New Roman"/>
          <w:sz w:val="24"/>
          <w:szCs w:val="24"/>
        </w:rPr>
        <w:t>compilazione</w:t>
      </w:r>
      <w:r w:rsidR="00344B4E" w:rsidRPr="0054614F">
        <w:rPr>
          <w:rFonts w:ascii="Calibri" w:eastAsia="Calibri" w:hAnsi="Calibri" w:cs="Times New Roman"/>
          <w:sz w:val="24"/>
          <w:szCs w:val="24"/>
        </w:rPr>
        <w:t>, all’interno del modulo di domanda di agevolazione,</w:t>
      </w:r>
      <w:r w:rsidR="00EB28CA" w:rsidRPr="0054614F">
        <w:rPr>
          <w:rFonts w:ascii="Calibri" w:eastAsia="Calibri" w:hAnsi="Calibri" w:cs="Times New Roman"/>
          <w:sz w:val="24"/>
          <w:szCs w:val="24"/>
        </w:rPr>
        <w:t xml:space="preserve"> </w:t>
      </w:r>
      <w:r w:rsidR="00BC28F9" w:rsidRPr="0054614F">
        <w:rPr>
          <w:rFonts w:ascii="Calibri" w:eastAsia="Calibri" w:hAnsi="Calibri" w:cs="Times New Roman"/>
          <w:sz w:val="24"/>
          <w:szCs w:val="24"/>
        </w:rPr>
        <w:t>del</w:t>
      </w:r>
      <w:r w:rsidR="00B22C39" w:rsidRPr="0054614F">
        <w:rPr>
          <w:rFonts w:ascii="Calibri" w:eastAsia="Calibri" w:hAnsi="Calibri" w:cs="Times New Roman"/>
          <w:sz w:val="24"/>
          <w:szCs w:val="24"/>
        </w:rPr>
        <w:t xml:space="preserve"> costo </w:t>
      </w:r>
      <w:r w:rsidR="00DE62AE" w:rsidRPr="0054614F">
        <w:rPr>
          <w:rFonts w:ascii="Calibri" w:eastAsia="Calibri" w:hAnsi="Calibri" w:cs="Times New Roman"/>
          <w:sz w:val="24"/>
          <w:szCs w:val="24"/>
        </w:rPr>
        <w:t>dell’eco-compattatore</w:t>
      </w:r>
      <w:r w:rsidR="00BC28F9" w:rsidRPr="0054614F">
        <w:rPr>
          <w:rFonts w:ascii="Calibri" w:eastAsia="Calibri" w:hAnsi="Calibri" w:cs="Times New Roman"/>
          <w:sz w:val="24"/>
          <w:szCs w:val="24"/>
        </w:rPr>
        <w:t>.</w:t>
      </w:r>
      <w:r w:rsidR="00651DB9">
        <w:rPr>
          <w:rFonts w:ascii="Calibri" w:eastAsia="Calibri" w:hAnsi="Calibri" w:cs="Times New Roman"/>
          <w:sz w:val="24"/>
          <w:szCs w:val="24"/>
        </w:rPr>
        <w:t xml:space="preserve"> </w:t>
      </w:r>
    </w:p>
    <w:p w14:paraId="7EB68DEC" w14:textId="77777777" w:rsidR="006511F1" w:rsidRPr="00427915" w:rsidRDefault="006511F1" w:rsidP="004E0BED">
      <w:pPr>
        <w:pStyle w:val="Paragrafoelenco"/>
        <w:spacing w:after="0" w:line="240" w:lineRule="auto"/>
        <w:ind w:left="432" w:firstLine="0"/>
        <w:rPr>
          <w:rFonts w:ascii="Calibri" w:eastAsia="Calibri" w:hAnsi="Calibri" w:cs="Times New Roman"/>
          <w:sz w:val="24"/>
          <w:szCs w:val="24"/>
        </w:rPr>
      </w:pPr>
    </w:p>
    <w:p w14:paraId="52751193" w14:textId="0D09E55B" w:rsidR="002F104C" w:rsidRPr="00427915" w:rsidRDefault="002F104C" w:rsidP="004E0BED">
      <w:pPr>
        <w:pStyle w:val="Paragrafoelenco"/>
        <w:numPr>
          <w:ilvl w:val="0"/>
          <w:numId w:val="14"/>
        </w:numPr>
        <w:spacing w:after="60" w:line="240" w:lineRule="auto"/>
        <w:ind w:left="357" w:hanging="357"/>
        <w:contextualSpacing w:val="0"/>
        <w:rPr>
          <w:rFonts w:ascii="Calibri" w:eastAsia="Calibri" w:hAnsi="Calibri" w:cs="Times New Roman"/>
          <w:sz w:val="24"/>
          <w:szCs w:val="24"/>
          <w:u w:val="single"/>
        </w:rPr>
      </w:pPr>
      <w:r w:rsidRPr="00427915">
        <w:rPr>
          <w:rFonts w:ascii="Calibri" w:eastAsia="Calibri" w:hAnsi="Calibri" w:cs="Times New Roman"/>
          <w:b/>
          <w:bCs/>
          <w:sz w:val="24"/>
          <w:szCs w:val="24"/>
          <w:u w:val="single"/>
        </w:rPr>
        <w:t>MODALITA E TE</w:t>
      </w:r>
      <w:r w:rsidR="0087207D">
        <w:rPr>
          <w:rFonts w:ascii="Calibri" w:eastAsia="Calibri" w:hAnsi="Calibri" w:cs="Times New Roman"/>
          <w:b/>
          <w:bCs/>
          <w:sz w:val="24"/>
          <w:szCs w:val="24"/>
          <w:u w:val="single"/>
        </w:rPr>
        <w:t xml:space="preserve">RMINI </w:t>
      </w:r>
      <w:r w:rsidRPr="00427915">
        <w:rPr>
          <w:rFonts w:ascii="Calibri" w:eastAsia="Calibri" w:hAnsi="Calibri" w:cs="Times New Roman"/>
          <w:b/>
          <w:bCs/>
          <w:sz w:val="24"/>
          <w:szCs w:val="24"/>
          <w:u w:val="single"/>
        </w:rPr>
        <w:t>DI PRESENTAZIONE DELL</w:t>
      </w:r>
      <w:r w:rsidR="00841A9D">
        <w:rPr>
          <w:rFonts w:ascii="Calibri" w:eastAsia="Calibri" w:hAnsi="Calibri" w:cs="Times New Roman"/>
          <w:b/>
          <w:bCs/>
          <w:sz w:val="24"/>
          <w:szCs w:val="24"/>
          <w:u w:val="single"/>
        </w:rPr>
        <w:t>’</w:t>
      </w:r>
      <w:r w:rsidRPr="00427915">
        <w:rPr>
          <w:rFonts w:ascii="Calibri" w:eastAsia="Calibri" w:hAnsi="Calibri" w:cs="Times New Roman"/>
          <w:b/>
          <w:bCs/>
          <w:sz w:val="24"/>
          <w:szCs w:val="24"/>
          <w:u w:val="single"/>
        </w:rPr>
        <w:t>ISTANZA</w:t>
      </w:r>
      <w:r w:rsidR="001369E5">
        <w:rPr>
          <w:rFonts w:ascii="Calibri" w:eastAsia="Calibri" w:hAnsi="Calibri" w:cs="Times New Roman"/>
          <w:b/>
          <w:bCs/>
          <w:sz w:val="24"/>
          <w:szCs w:val="24"/>
          <w:u w:val="single"/>
        </w:rPr>
        <w:t xml:space="preserve"> DI ACCESSO</w:t>
      </w:r>
      <w:r w:rsidR="00841A9D">
        <w:rPr>
          <w:rFonts w:ascii="Calibri" w:eastAsia="Calibri" w:hAnsi="Calibri" w:cs="Times New Roman"/>
          <w:b/>
          <w:bCs/>
          <w:sz w:val="24"/>
          <w:szCs w:val="24"/>
          <w:u w:val="single"/>
        </w:rPr>
        <w:t xml:space="preserve"> AL CONTRIBUTO</w:t>
      </w:r>
    </w:p>
    <w:p w14:paraId="678ADB39" w14:textId="45D48FE0" w:rsidR="0087207D" w:rsidRDefault="0087207D" w:rsidP="004E0BED">
      <w:pPr>
        <w:pStyle w:val="Paragrafoelenco"/>
        <w:numPr>
          <w:ilvl w:val="1"/>
          <w:numId w:val="14"/>
        </w:numPr>
        <w:spacing w:after="60" w:line="240" w:lineRule="auto"/>
        <w:rPr>
          <w:rFonts w:ascii="Calibri" w:eastAsia="Calibri" w:hAnsi="Calibri" w:cs="Times New Roman"/>
          <w:b/>
          <w:bCs/>
          <w:sz w:val="24"/>
          <w:szCs w:val="24"/>
        </w:rPr>
      </w:pPr>
      <w:r w:rsidRPr="0087207D">
        <w:rPr>
          <w:rFonts w:ascii="Calibri" w:eastAsia="Calibri" w:hAnsi="Calibri" w:cs="Times New Roman"/>
          <w:b/>
          <w:bCs/>
          <w:sz w:val="24"/>
          <w:szCs w:val="24"/>
        </w:rPr>
        <w:t>Quali sono i termini per la trasmissione dell</w:t>
      </w:r>
      <w:r w:rsidR="00841A9D">
        <w:rPr>
          <w:rFonts w:ascii="Calibri" w:eastAsia="Calibri" w:hAnsi="Calibri" w:cs="Times New Roman"/>
          <w:b/>
          <w:bCs/>
          <w:sz w:val="24"/>
          <w:szCs w:val="24"/>
        </w:rPr>
        <w:t>’</w:t>
      </w:r>
      <w:r w:rsidR="00254664">
        <w:rPr>
          <w:rFonts w:ascii="Calibri" w:eastAsia="Calibri" w:hAnsi="Calibri" w:cs="Times New Roman"/>
          <w:b/>
          <w:bCs/>
          <w:sz w:val="24"/>
          <w:szCs w:val="24"/>
        </w:rPr>
        <w:t>istanz</w:t>
      </w:r>
      <w:r w:rsidR="00841A9D">
        <w:rPr>
          <w:rFonts w:ascii="Calibri" w:eastAsia="Calibri" w:hAnsi="Calibri" w:cs="Times New Roman"/>
          <w:b/>
          <w:bCs/>
          <w:sz w:val="24"/>
          <w:szCs w:val="24"/>
        </w:rPr>
        <w:t>a</w:t>
      </w:r>
      <w:r w:rsidR="00254664">
        <w:rPr>
          <w:rFonts w:ascii="Calibri" w:eastAsia="Calibri" w:hAnsi="Calibri" w:cs="Times New Roman"/>
          <w:b/>
          <w:bCs/>
          <w:sz w:val="24"/>
          <w:szCs w:val="24"/>
        </w:rPr>
        <w:t xml:space="preserve"> di accesso</w:t>
      </w:r>
      <w:r w:rsidR="00150496">
        <w:rPr>
          <w:rFonts w:ascii="Calibri" w:eastAsia="Calibri" w:hAnsi="Calibri" w:cs="Times New Roman"/>
          <w:b/>
          <w:bCs/>
          <w:sz w:val="24"/>
          <w:szCs w:val="24"/>
        </w:rPr>
        <w:t xml:space="preserve"> nello sportello 202</w:t>
      </w:r>
      <w:r w:rsidR="003A7B3E">
        <w:rPr>
          <w:rFonts w:ascii="Calibri" w:eastAsia="Calibri" w:hAnsi="Calibri" w:cs="Times New Roman"/>
          <w:b/>
          <w:bCs/>
          <w:sz w:val="24"/>
          <w:szCs w:val="24"/>
        </w:rPr>
        <w:t>3</w:t>
      </w:r>
      <w:r w:rsidRPr="0087207D">
        <w:rPr>
          <w:rFonts w:ascii="Calibri" w:eastAsia="Calibri" w:hAnsi="Calibri" w:cs="Times New Roman"/>
          <w:b/>
          <w:bCs/>
          <w:sz w:val="24"/>
          <w:szCs w:val="24"/>
        </w:rPr>
        <w:t>?</w:t>
      </w:r>
    </w:p>
    <w:p w14:paraId="12D14B88" w14:textId="2B6FA025" w:rsidR="0087207D" w:rsidRDefault="0087207D" w:rsidP="004E0BED">
      <w:pPr>
        <w:pStyle w:val="Paragrafoelenco"/>
        <w:spacing w:after="0" w:line="240" w:lineRule="auto"/>
        <w:ind w:left="432" w:firstLine="0"/>
        <w:rPr>
          <w:rFonts w:ascii="Calibri" w:eastAsia="Calibri" w:hAnsi="Calibri" w:cs="Times New Roman"/>
          <w:sz w:val="24"/>
          <w:szCs w:val="24"/>
        </w:rPr>
      </w:pPr>
      <w:r w:rsidRPr="00C140B5">
        <w:rPr>
          <w:rFonts w:ascii="Calibri" w:eastAsia="Calibri" w:hAnsi="Calibri" w:cs="Times New Roman"/>
          <w:sz w:val="24"/>
          <w:szCs w:val="24"/>
        </w:rPr>
        <w:t xml:space="preserve">L’invio delle istanze di accesso può essere effettuato, utilizzando esclusivamente la procedura informatica accessibile </w:t>
      </w:r>
      <w:r w:rsidR="001828F7" w:rsidRPr="00C140B5">
        <w:rPr>
          <w:rFonts w:ascii="Calibri" w:eastAsia="Calibri" w:hAnsi="Calibri" w:cs="Times New Roman"/>
          <w:sz w:val="24"/>
          <w:szCs w:val="24"/>
        </w:rPr>
        <w:t xml:space="preserve">al link </w:t>
      </w:r>
      <w:hyperlink r:id="rId11" w:history="1">
        <w:r w:rsidR="004E0BED" w:rsidRPr="0054614F">
          <w:rPr>
            <w:rStyle w:val="Collegamentoipertestuale"/>
            <w:rFonts w:ascii="Calibri" w:eastAsia="Calibri" w:hAnsi="Calibri" w:cs="Times New Roman"/>
            <w:b/>
            <w:bCs/>
            <w:sz w:val="24"/>
            <w:szCs w:val="24"/>
          </w:rPr>
          <w:t>http://padigitale.invitalia.it</w:t>
        </w:r>
      </w:hyperlink>
      <w:r w:rsidR="004E0BED" w:rsidRPr="0054614F">
        <w:rPr>
          <w:rFonts w:ascii="Calibri" w:eastAsia="Calibri" w:hAnsi="Calibri" w:cs="Times New Roman"/>
          <w:b/>
          <w:bCs/>
          <w:color w:val="002060"/>
          <w:sz w:val="24"/>
          <w:szCs w:val="24"/>
        </w:rPr>
        <w:t xml:space="preserve"> </w:t>
      </w:r>
      <w:bookmarkStart w:id="1" w:name="_Hlk124749589"/>
      <w:r w:rsidR="001828F7" w:rsidRPr="00D10459">
        <w:rPr>
          <w:rFonts w:ascii="Calibri" w:eastAsia="Calibri" w:hAnsi="Calibri" w:cs="Times New Roman"/>
          <w:sz w:val="24"/>
          <w:szCs w:val="24"/>
        </w:rPr>
        <w:t xml:space="preserve">a partire </w:t>
      </w:r>
      <w:r w:rsidR="006E5281" w:rsidRPr="00D10459">
        <w:rPr>
          <w:rFonts w:ascii="Calibri" w:eastAsia="Calibri" w:hAnsi="Calibri" w:cs="Times New Roman"/>
          <w:sz w:val="24"/>
          <w:szCs w:val="24"/>
        </w:rPr>
        <w:t>d</w:t>
      </w:r>
      <w:r w:rsidR="00E01213" w:rsidRPr="00D10459">
        <w:rPr>
          <w:rFonts w:ascii="Calibri" w:eastAsia="Calibri" w:hAnsi="Calibri" w:cs="Times New Roman"/>
          <w:sz w:val="24"/>
          <w:szCs w:val="24"/>
        </w:rPr>
        <w:t>a</w:t>
      </w:r>
      <w:r w:rsidR="006E5281" w:rsidRPr="00D10459">
        <w:rPr>
          <w:rFonts w:ascii="Calibri" w:eastAsia="Calibri" w:hAnsi="Calibri" w:cs="Times New Roman"/>
          <w:sz w:val="24"/>
          <w:szCs w:val="24"/>
        </w:rPr>
        <w:t>l</w:t>
      </w:r>
      <w:r w:rsidR="00651DB9" w:rsidRPr="00D10459">
        <w:rPr>
          <w:rFonts w:ascii="Calibri" w:eastAsia="Calibri" w:hAnsi="Calibri" w:cs="Times New Roman"/>
          <w:sz w:val="24"/>
          <w:szCs w:val="24"/>
        </w:rPr>
        <w:t>le ore 12 del</w:t>
      </w:r>
      <w:r w:rsidR="00D10459">
        <w:rPr>
          <w:rFonts w:ascii="Calibri" w:eastAsia="Calibri" w:hAnsi="Calibri" w:cs="Times New Roman"/>
          <w:sz w:val="24"/>
          <w:szCs w:val="24"/>
        </w:rPr>
        <w:t xml:space="preserve"> </w:t>
      </w:r>
      <w:r w:rsidR="000C234A" w:rsidRPr="00D10459">
        <w:rPr>
          <w:rFonts w:ascii="Calibri" w:eastAsia="Calibri" w:hAnsi="Calibri" w:cs="Times New Roman"/>
          <w:sz w:val="24"/>
          <w:szCs w:val="24"/>
        </w:rPr>
        <w:t>31 gennaio 202</w:t>
      </w:r>
      <w:r w:rsidR="003A7B3E" w:rsidRPr="00D10459">
        <w:rPr>
          <w:rFonts w:ascii="Calibri" w:eastAsia="Calibri" w:hAnsi="Calibri" w:cs="Times New Roman"/>
          <w:sz w:val="24"/>
          <w:szCs w:val="24"/>
        </w:rPr>
        <w:t>3</w:t>
      </w:r>
      <w:r w:rsidR="00CC57FB" w:rsidRPr="00D10459">
        <w:rPr>
          <w:rFonts w:ascii="Calibri" w:eastAsia="Calibri" w:hAnsi="Calibri" w:cs="Times New Roman"/>
          <w:sz w:val="24"/>
          <w:szCs w:val="24"/>
        </w:rPr>
        <w:t xml:space="preserve"> </w:t>
      </w:r>
      <w:r w:rsidR="001828F7" w:rsidRPr="00D10459">
        <w:rPr>
          <w:rFonts w:ascii="Calibri" w:eastAsia="Calibri" w:hAnsi="Calibri" w:cs="Times New Roman"/>
          <w:sz w:val="24"/>
          <w:szCs w:val="24"/>
        </w:rPr>
        <w:t xml:space="preserve">e fino </w:t>
      </w:r>
      <w:r w:rsidR="00E01213" w:rsidRPr="00D10459">
        <w:rPr>
          <w:rFonts w:ascii="Calibri" w:eastAsia="Calibri" w:hAnsi="Calibri" w:cs="Times New Roman"/>
          <w:sz w:val="24"/>
          <w:szCs w:val="24"/>
        </w:rPr>
        <w:t>al</w:t>
      </w:r>
      <w:r w:rsidR="00651DB9" w:rsidRPr="00D10459">
        <w:rPr>
          <w:rFonts w:ascii="Calibri" w:eastAsia="Calibri" w:hAnsi="Calibri" w:cs="Times New Roman"/>
          <w:sz w:val="24"/>
          <w:szCs w:val="24"/>
        </w:rPr>
        <w:t>le 23.59 del</w:t>
      </w:r>
      <w:r w:rsidR="002177D1" w:rsidRPr="00D10459">
        <w:rPr>
          <w:rFonts w:ascii="Calibri" w:eastAsia="Calibri" w:hAnsi="Calibri" w:cs="Times New Roman"/>
          <w:sz w:val="24"/>
          <w:szCs w:val="24"/>
        </w:rPr>
        <w:t xml:space="preserve"> </w:t>
      </w:r>
      <w:r w:rsidR="000C234A" w:rsidRPr="00D10459">
        <w:rPr>
          <w:rFonts w:ascii="Calibri" w:eastAsia="Calibri" w:hAnsi="Calibri" w:cs="Times New Roman"/>
          <w:sz w:val="24"/>
          <w:szCs w:val="24"/>
        </w:rPr>
        <w:t>31 marzo 202</w:t>
      </w:r>
      <w:r w:rsidR="003A7B3E" w:rsidRPr="00D10459">
        <w:rPr>
          <w:rFonts w:ascii="Calibri" w:eastAsia="Calibri" w:hAnsi="Calibri" w:cs="Times New Roman"/>
          <w:sz w:val="24"/>
          <w:szCs w:val="24"/>
        </w:rPr>
        <w:t>3</w:t>
      </w:r>
      <w:r w:rsidR="00C742FA" w:rsidRPr="00D10459">
        <w:rPr>
          <w:rFonts w:ascii="Calibri" w:eastAsia="Calibri" w:hAnsi="Calibri" w:cs="Times New Roman"/>
          <w:sz w:val="24"/>
          <w:szCs w:val="24"/>
        </w:rPr>
        <w:t>.</w:t>
      </w:r>
    </w:p>
    <w:bookmarkEnd w:id="1"/>
    <w:p w14:paraId="3AE7C420" w14:textId="77777777" w:rsidR="00150496" w:rsidRDefault="00150496" w:rsidP="004E0BED">
      <w:pPr>
        <w:pStyle w:val="Paragrafoelenco"/>
        <w:spacing w:after="0" w:line="240" w:lineRule="auto"/>
        <w:ind w:left="432" w:firstLine="0"/>
        <w:rPr>
          <w:rFonts w:ascii="Calibri" w:eastAsia="Calibri" w:hAnsi="Calibri" w:cs="Times New Roman"/>
          <w:sz w:val="24"/>
          <w:szCs w:val="24"/>
        </w:rPr>
      </w:pPr>
    </w:p>
    <w:p w14:paraId="2C7CED0D" w14:textId="2558F868" w:rsidR="0087207D" w:rsidRPr="00CC57FB" w:rsidRDefault="000F41F8" w:rsidP="004E0BED">
      <w:pPr>
        <w:pStyle w:val="Paragrafoelenco"/>
        <w:numPr>
          <w:ilvl w:val="1"/>
          <w:numId w:val="14"/>
        </w:numPr>
        <w:spacing w:after="60" w:line="240" w:lineRule="auto"/>
        <w:rPr>
          <w:rFonts w:ascii="Calibri" w:eastAsia="Calibri" w:hAnsi="Calibri" w:cs="Times New Roman"/>
          <w:b/>
          <w:bCs/>
          <w:sz w:val="24"/>
          <w:szCs w:val="24"/>
        </w:rPr>
      </w:pPr>
      <w:r w:rsidRPr="00CC57FB">
        <w:rPr>
          <w:rFonts w:ascii="Calibri" w:eastAsia="Calibri" w:hAnsi="Calibri" w:cs="Times New Roman"/>
          <w:b/>
          <w:bCs/>
          <w:sz w:val="24"/>
          <w:szCs w:val="24"/>
        </w:rPr>
        <w:t>Chi è il soggetto autorizzato all’inserimento dell’istanza sulla piattaforma digitale?</w:t>
      </w:r>
    </w:p>
    <w:p w14:paraId="5BE6CB64" w14:textId="7D0F71E4" w:rsidR="000F41F8" w:rsidRPr="00C140B5" w:rsidRDefault="000F41F8" w:rsidP="004E0BED">
      <w:pPr>
        <w:pStyle w:val="Paragrafoelenco"/>
        <w:spacing w:after="0" w:line="240" w:lineRule="auto"/>
        <w:ind w:left="432" w:firstLine="0"/>
        <w:rPr>
          <w:rFonts w:ascii="Calibri" w:eastAsia="Calibri" w:hAnsi="Calibri" w:cs="Times New Roman"/>
          <w:sz w:val="24"/>
          <w:szCs w:val="24"/>
        </w:rPr>
      </w:pPr>
      <w:r w:rsidRPr="00C140B5">
        <w:rPr>
          <w:rFonts w:ascii="Calibri" w:eastAsia="Calibri" w:hAnsi="Calibri" w:cs="Times New Roman"/>
          <w:sz w:val="24"/>
          <w:szCs w:val="24"/>
        </w:rPr>
        <w:t>L’accesso alla procedura informatica</w:t>
      </w:r>
      <w:r w:rsidR="000C234A">
        <w:rPr>
          <w:rFonts w:ascii="Calibri" w:eastAsia="Calibri" w:hAnsi="Calibri" w:cs="Times New Roman"/>
          <w:sz w:val="24"/>
          <w:szCs w:val="24"/>
        </w:rPr>
        <w:t>, la compilazione e la sottoscrizione con firma digitale dell’</w:t>
      </w:r>
      <w:r w:rsidR="002177D1">
        <w:rPr>
          <w:rFonts w:ascii="Calibri" w:eastAsia="Calibri" w:hAnsi="Calibri" w:cs="Times New Roman"/>
          <w:sz w:val="24"/>
          <w:szCs w:val="24"/>
        </w:rPr>
        <w:t>i</w:t>
      </w:r>
      <w:r w:rsidR="000C234A">
        <w:rPr>
          <w:rFonts w:ascii="Calibri" w:eastAsia="Calibri" w:hAnsi="Calibri" w:cs="Times New Roman"/>
          <w:sz w:val="24"/>
          <w:szCs w:val="24"/>
        </w:rPr>
        <w:t>stanza di accesso al contributo</w:t>
      </w:r>
      <w:r w:rsidRPr="00C140B5">
        <w:rPr>
          <w:rFonts w:ascii="Calibri" w:eastAsia="Calibri" w:hAnsi="Calibri" w:cs="Times New Roman"/>
          <w:sz w:val="24"/>
          <w:szCs w:val="24"/>
        </w:rPr>
        <w:t xml:space="preserve"> </w:t>
      </w:r>
      <w:r w:rsidR="000C234A">
        <w:rPr>
          <w:rFonts w:ascii="Calibri" w:eastAsia="Calibri" w:hAnsi="Calibri" w:cs="Times New Roman"/>
          <w:sz w:val="24"/>
          <w:szCs w:val="24"/>
        </w:rPr>
        <w:t>sono</w:t>
      </w:r>
      <w:r w:rsidR="002177D1">
        <w:rPr>
          <w:rFonts w:ascii="Calibri" w:eastAsia="Calibri" w:hAnsi="Calibri" w:cs="Times New Roman"/>
          <w:sz w:val="24"/>
          <w:szCs w:val="24"/>
        </w:rPr>
        <w:t xml:space="preserve"> </w:t>
      </w:r>
      <w:r w:rsidRPr="00C140B5">
        <w:rPr>
          <w:rFonts w:ascii="Calibri" w:eastAsia="Calibri" w:hAnsi="Calibri" w:cs="Times New Roman"/>
          <w:sz w:val="24"/>
          <w:szCs w:val="24"/>
        </w:rPr>
        <w:t>riservat</w:t>
      </w:r>
      <w:r w:rsidR="000C234A">
        <w:rPr>
          <w:rFonts w:ascii="Calibri" w:eastAsia="Calibri" w:hAnsi="Calibri" w:cs="Times New Roman"/>
          <w:sz w:val="24"/>
          <w:szCs w:val="24"/>
        </w:rPr>
        <w:t>e</w:t>
      </w:r>
      <w:r w:rsidRPr="00C140B5">
        <w:rPr>
          <w:rFonts w:ascii="Calibri" w:eastAsia="Calibri" w:hAnsi="Calibri" w:cs="Times New Roman"/>
          <w:sz w:val="24"/>
          <w:szCs w:val="24"/>
        </w:rPr>
        <w:t xml:space="preserve"> </w:t>
      </w:r>
      <w:r w:rsidR="00E5338A">
        <w:rPr>
          <w:rFonts w:ascii="Calibri" w:eastAsia="Calibri" w:hAnsi="Calibri" w:cs="Times New Roman"/>
          <w:sz w:val="24"/>
          <w:szCs w:val="24"/>
        </w:rPr>
        <w:t xml:space="preserve">esclusivamente </w:t>
      </w:r>
      <w:r w:rsidRPr="00C140B5">
        <w:rPr>
          <w:rFonts w:ascii="Calibri" w:eastAsia="Calibri" w:hAnsi="Calibri" w:cs="Times New Roman"/>
          <w:sz w:val="24"/>
          <w:szCs w:val="24"/>
        </w:rPr>
        <w:t xml:space="preserve">al </w:t>
      </w:r>
      <w:r w:rsidR="00C140B5" w:rsidRPr="00C140B5">
        <w:rPr>
          <w:rFonts w:ascii="Calibri" w:eastAsia="Calibri" w:hAnsi="Calibri" w:cs="Times New Roman"/>
          <w:sz w:val="24"/>
          <w:szCs w:val="24"/>
        </w:rPr>
        <w:t xml:space="preserve">Rappresentante legale del </w:t>
      </w:r>
      <w:r w:rsidR="00C140B5" w:rsidRPr="00C140B5">
        <w:rPr>
          <w:rFonts w:ascii="Calibri" w:eastAsia="Calibri" w:hAnsi="Calibri" w:cs="Times New Roman"/>
          <w:sz w:val="24"/>
          <w:szCs w:val="24"/>
        </w:rPr>
        <w:lastRenderedPageBreak/>
        <w:t>Comune</w:t>
      </w:r>
      <w:r w:rsidR="00C371D4">
        <w:rPr>
          <w:rFonts w:ascii="Calibri" w:eastAsia="Calibri" w:hAnsi="Calibri" w:cs="Times New Roman"/>
          <w:sz w:val="24"/>
          <w:szCs w:val="24"/>
        </w:rPr>
        <w:t>, ovvero il Sindaco o</w:t>
      </w:r>
      <w:r w:rsidR="00D60782">
        <w:rPr>
          <w:rFonts w:ascii="Calibri" w:eastAsia="Calibri" w:hAnsi="Calibri" w:cs="Times New Roman"/>
          <w:sz w:val="24"/>
          <w:szCs w:val="24"/>
        </w:rPr>
        <w:t>, nei casi previsti dalla Legge,</w:t>
      </w:r>
      <w:r w:rsidR="00C371D4">
        <w:rPr>
          <w:rFonts w:ascii="Calibri" w:eastAsia="Calibri" w:hAnsi="Calibri" w:cs="Times New Roman"/>
          <w:sz w:val="24"/>
          <w:szCs w:val="24"/>
        </w:rPr>
        <w:t xml:space="preserve"> il Vice</w:t>
      </w:r>
      <w:r w:rsidR="001C1CC3">
        <w:rPr>
          <w:rFonts w:ascii="Calibri" w:eastAsia="Calibri" w:hAnsi="Calibri" w:cs="Times New Roman"/>
          <w:sz w:val="24"/>
          <w:szCs w:val="24"/>
        </w:rPr>
        <w:t xml:space="preserve"> </w:t>
      </w:r>
      <w:r w:rsidR="00C371D4">
        <w:rPr>
          <w:rFonts w:ascii="Calibri" w:eastAsia="Calibri" w:hAnsi="Calibri" w:cs="Times New Roman"/>
          <w:sz w:val="24"/>
          <w:szCs w:val="24"/>
        </w:rPr>
        <w:t>Sindaco</w:t>
      </w:r>
      <w:r w:rsidRPr="00C140B5">
        <w:rPr>
          <w:rFonts w:ascii="Calibri" w:eastAsia="Calibri" w:hAnsi="Calibri" w:cs="Times New Roman"/>
          <w:sz w:val="24"/>
          <w:szCs w:val="24"/>
        </w:rPr>
        <w:t xml:space="preserve">. </w:t>
      </w:r>
      <w:r w:rsidR="00C371D4">
        <w:rPr>
          <w:rFonts w:ascii="Calibri" w:eastAsia="Calibri" w:hAnsi="Calibri" w:cs="Times New Roman"/>
          <w:sz w:val="24"/>
          <w:szCs w:val="24"/>
        </w:rPr>
        <w:t>In caso di altro soggetto delegato, è necessario allegare l’atto che comprova tale delega.</w:t>
      </w:r>
    </w:p>
    <w:p w14:paraId="7624C657" w14:textId="77777777" w:rsidR="000F41F8" w:rsidRDefault="000F41F8" w:rsidP="004E0BED">
      <w:pPr>
        <w:spacing w:after="0" w:line="240" w:lineRule="auto"/>
        <w:ind w:firstLine="0"/>
        <w:rPr>
          <w:rFonts w:ascii="Calibri" w:eastAsia="Calibri" w:hAnsi="Calibri" w:cs="Times New Roman"/>
          <w:b/>
          <w:bCs/>
          <w:sz w:val="24"/>
          <w:szCs w:val="24"/>
        </w:rPr>
      </w:pPr>
    </w:p>
    <w:p w14:paraId="287177CD" w14:textId="20C0657A" w:rsidR="0033311E" w:rsidRPr="0033311E" w:rsidRDefault="0033311E" w:rsidP="004E0BED">
      <w:pPr>
        <w:pStyle w:val="Paragrafoelenco"/>
        <w:numPr>
          <w:ilvl w:val="1"/>
          <w:numId w:val="14"/>
        </w:numPr>
        <w:spacing w:after="60" w:line="240" w:lineRule="auto"/>
        <w:rPr>
          <w:rFonts w:ascii="Calibri" w:eastAsia="Calibri" w:hAnsi="Calibri" w:cs="Times New Roman"/>
          <w:b/>
          <w:bCs/>
          <w:sz w:val="24"/>
          <w:szCs w:val="24"/>
        </w:rPr>
      </w:pPr>
      <w:r w:rsidRPr="0033311E">
        <w:rPr>
          <w:rFonts w:ascii="Calibri" w:eastAsia="Calibri" w:hAnsi="Calibri" w:cs="Times New Roman"/>
          <w:b/>
          <w:bCs/>
          <w:sz w:val="24"/>
          <w:szCs w:val="24"/>
        </w:rPr>
        <w:t xml:space="preserve">Come </w:t>
      </w:r>
      <w:r w:rsidR="00F2408A">
        <w:rPr>
          <w:rFonts w:ascii="Calibri" w:eastAsia="Calibri" w:hAnsi="Calibri" w:cs="Times New Roman"/>
          <w:b/>
          <w:bCs/>
          <w:sz w:val="24"/>
          <w:szCs w:val="24"/>
        </w:rPr>
        <w:t xml:space="preserve">si accede alla </w:t>
      </w:r>
      <w:r w:rsidRPr="0033311E">
        <w:rPr>
          <w:rFonts w:ascii="Calibri" w:eastAsia="Calibri" w:hAnsi="Calibri" w:cs="Times New Roman"/>
          <w:b/>
          <w:bCs/>
          <w:sz w:val="24"/>
          <w:szCs w:val="24"/>
        </w:rPr>
        <w:t xml:space="preserve">procedura informatica finalizzata alla trasmissione delle </w:t>
      </w:r>
      <w:r w:rsidR="00841A9D">
        <w:rPr>
          <w:rFonts w:ascii="Calibri" w:eastAsia="Calibri" w:hAnsi="Calibri" w:cs="Times New Roman"/>
          <w:b/>
          <w:bCs/>
          <w:sz w:val="24"/>
          <w:szCs w:val="24"/>
        </w:rPr>
        <w:t xml:space="preserve">istanze </w:t>
      </w:r>
      <w:r w:rsidRPr="0033311E">
        <w:rPr>
          <w:rFonts w:ascii="Calibri" w:eastAsia="Calibri" w:hAnsi="Calibri" w:cs="Times New Roman"/>
          <w:b/>
          <w:bCs/>
          <w:sz w:val="24"/>
          <w:szCs w:val="24"/>
        </w:rPr>
        <w:t>di accesso?</w:t>
      </w:r>
    </w:p>
    <w:p w14:paraId="529E5AB0" w14:textId="6BF2C804" w:rsidR="00F2408A" w:rsidRDefault="00F2408A" w:rsidP="004E0BED">
      <w:pPr>
        <w:pStyle w:val="Paragrafoelenco"/>
        <w:spacing w:after="0" w:line="240" w:lineRule="auto"/>
        <w:ind w:left="432" w:firstLine="0"/>
        <w:rPr>
          <w:rFonts w:ascii="Calibri" w:eastAsia="Calibri" w:hAnsi="Calibri" w:cs="Times New Roman"/>
          <w:sz w:val="24"/>
          <w:szCs w:val="24"/>
        </w:rPr>
      </w:pPr>
      <w:r w:rsidRPr="00F614D8">
        <w:rPr>
          <w:rFonts w:ascii="Calibri" w:eastAsia="Calibri" w:hAnsi="Calibri" w:cs="Times New Roman"/>
          <w:sz w:val="24"/>
          <w:szCs w:val="24"/>
        </w:rPr>
        <w:t>Per accedere</w:t>
      </w:r>
      <w:r w:rsidR="000C234A">
        <w:rPr>
          <w:rFonts w:ascii="Calibri" w:eastAsia="Calibri" w:hAnsi="Calibri" w:cs="Times New Roman"/>
          <w:sz w:val="24"/>
          <w:szCs w:val="24"/>
        </w:rPr>
        <w:t xml:space="preserve"> all’area dedicata alla compilazione delle istanze disponibile sul</w:t>
      </w:r>
      <w:r w:rsidR="002177D1">
        <w:rPr>
          <w:rFonts w:ascii="Calibri" w:eastAsia="Calibri" w:hAnsi="Calibri" w:cs="Times New Roman"/>
          <w:sz w:val="24"/>
          <w:szCs w:val="24"/>
        </w:rPr>
        <w:t xml:space="preserve"> </w:t>
      </w:r>
      <w:r w:rsidR="000C234A">
        <w:rPr>
          <w:rFonts w:ascii="Calibri" w:eastAsia="Calibri" w:hAnsi="Calibri" w:cs="Times New Roman"/>
          <w:sz w:val="24"/>
          <w:szCs w:val="24"/>
        </w:rPr>
        <w:t xml:space="preserve">portale </w:t>
      </w:r>
      <w:hyperlink r:id="rId12" w:history="1">
        <w:r w:rsidR="000C234A" w:rsidRPr="004E0BED">
          <w:rPr>
            <w:rStyle w:val="Collegamentoipertestuale"/>
            <w:rFonts w:ascii="Calibri" w:eastAsia="Calibri" w:hAnsi="Calibri" w:cs="Times New Roman"/>
            <w:b/>
            <w:bCs/>
            <w:sz w:val="24"/>
            <w:szCs w:val="24"/>
          </w:rPr>
          <w:t>http://padigitale.invitalia.it</w:t>
        </w:r>
      </w:hyperlink>
      <w:r w:rsidR="000C234A">
        <w:rPr>
          <w:rFonts w:ascii="Calibri" w:eastAsia="Calibri" w:hAnsi="Calibri" w:cs="Times New Roman"/>
          <w:sz w:val="24"/>
          <w:szCs w:val="24"/>
        </w:rPr>
        <w:t xml:space="preserve"> </w:t>
      </w:r>
      <w:r w:rsidRPr="00F614D8">
        <w:rPr>
          <w:rFonts w:ascii="Calibri" w:eastAsia="Calibri" w:hAnsi="Calibri" w:cs="Times New Roman"/>
          <w:sz w:val="24"/>
          <w:szCs w:val="24"/>
        </w:rPr>
        <w:t xml:space="preserve">è necessario </w:t>
      </w:r>
      <w:r w:rsidR="000C234A">
        <w:rPr>
          <w:rFonts w:ascii="Calibri" w:eastAsia="Calibri" w:hAnsi="Calibri" w:cs="Times New Roman"/>
          <w:sz w:val="24"/>
          <w:szCs w:val="24"/>
        </w:rPr>
        <w:t>essere in possesso di</w:t>
      </w:r>
      <w:r w:rsidRPr="00F614D8">
        <w:rPr>
          <w:rFonts w:ascii="Calibri" w:eastAsia="Calibri" w:hAnsi="Calibri" w:cs="Times New Roman"/>
          <w:sz w:val="24"/>
          <w:szCs w:val="24"/>
        </w:rPr>
        <w:t xml:space="preserve"> un’utenza SPID (Sistema Pubblico di Identità Digitale) attiva. Nel caso non si disponga delle credenziali di accesso</w:t>
      </w:r>
      <w:r w:rsidR="000C234A">
        <w:rPr>
          <w:rFonts w:ascii="Calibri" w:eastAsia="Calibri" w:hAnsi="Calibri" w:cs="Times New Roman"/>
          <w:sz w:val="24"/>
          <w:szCs w:val="24"/>
        </w:rPr>
        <w:t>, è possibile</w:t>
      </w:r>
      <w:r w:rsidRPr="00F614D8">
        <w:rPr>
          <w:rFonts w:ascii="Calibri" w:eastAsia="Calibri" w:hAnsi="Calibri" w:cs="Times New Roman"/>
          <w:sz w:val="24"/>
          <w:szCs w:val="24"/>
        </w:rPr>
        <w:t xml:space="preserve"> consultare il sito </w:t>
      </w:r>
      <w:hyperlink r:id="rId13" w:history="1">
        <w:r w:rsidRPr="00604FDC">
          <w:rPr>
            <w:rStyle w:val="Collegamentoipertestuale"/>
            <w:rFonts w:ascii="Calibri" w:eastAsia="Calibri" w:hAnsi="Calibri" w:cs="Times New Roman"/>
            <w:b/>
            <w:bCs/>
            <w:sz w:val="24"/>
            <w:szCs w:val="24"/>
          </w:rPr>
          <w:t>https://www.spid.gov.it/richiedi-spid</w:t>
        </w:r>
      </w:hyperlink>
      <w:r w:rsidR="001828F7" w:rsidRPr="002177D1">
        <w:rPr>
          <w:rFonts w:ascii="Calibri" w:eastAsia="Calibri" w:hAnsi="Calibri" w:cs="Times New Roman"/>
          <w:sz w:val="24"/>
          <w:szCs w:val="24"/>
        </w:rPr>
        <w:t>.</w:t>
      </w:r>
      <w:r w:rsidR="001828F7" w:rsidRPr="00F614D8">
        <w:rPr>
          <w:rFonts w:ascii="Calibri" w:eastAsia="Calibri" w:hAnsi="Calibri" w:cs="Times New Roman"/>
          <w:sz w:val="24"/>
          <w:szCs w:val="24"/>
        </w:rPr>
        <w:t xml:space="preserve"> </w:t>
      </w:r>
      <w:r w:rsidR="006B5B99">
        <w:rPr>
          <w:rFonts w:ascii="Calibri" w:eastAsia="Calibri" w:hAnsi="Calibri" w:cs="Times New Roman"/>
          <w:sz w:val="24"/>
          <w:szCs w:val="24"/>
        </w:rPr>
        <w:t>Eseguito il login tramite SPID, l’utente dovrà</w:t>
      </w:r>
      <w:r w:rsidR="002177D1">
        <w:rPr>
          <w:rFonts w:ascii="Calibri" w:eastAsia="Calibri" w:hAnsi="Calibri" w:cs="Times New Roman"/>
          <w:sz w:val="24"/>
          <w:szCs w:val="24"/>
        </w:rPr>
        <w:t xml:space="preserve"> </w:t>
      </w:r>
      <w:r w:rsidR="001828F7" w:rsidRPr="00F614D8">
        <w:rPr>
          <w:rFonts w:ascii="Calibri" w:eastAsia="Calibri" w:hAnsi="Calibri" w:cs="Times New Roman"/>
          <w:sz w:val="24"/>
          <w:szCs w:val="24"/>
        </w:rPr>
        <w:t xml:space="preserve">accedere alla sezione specifica </w:t>
      </w:r>
      <w:r w:rsidR="00A85CDB" w:rsidRPr="00F614D8">
        <w:rPr>
          <w:rFonts w:ascii="Calibri" w:eastAsia="Calibri" w:hAnsi="Calibri" w:cs="Times New Roman"/>
          <w:sz w:val="24"/>
          <w:szCs w:val="24"/>
        </w:rPr>
        <w:t>relativa al</w:t>
      </w:r>
      <w:r w:rsidR="00BE7B0E">
        <w:rPr>
          <w:rFonts w:ascii="Calibri" w:eastAsia="Calibri" w:hAnsi="Calibri" w:cs="Times New Roman"/>
          <w:sz w:val="24"/>
          <w:szCs w:val="24"/>
        </w:rPr>
        <w:t>la misura “</w:t>
      </w:r>
      <w:r w:rsidR="00BE7B0E" w:rsidRPr="004C4A60">
        <w:rPr>
          <w:rFonts w:ascii="Calibri" w:eastAsia="Calibri" w:hAnsi="Calibri" w:cs="Times New Roman"/>
          <w:sz w:val="24"/>
          <w:szCs w:val="24"/>
        </w:rPr>
        <w:t xml:space="preserve">Programma Sperimentale </w:t>
      </w:r>
      <w:proofErr w:type="spellStart"/>
      <w:r w:rsidR="00A85CDB" w:rsidRPr="00F614D8">
        <w:rPr>
          <w:rFonts w:ascii="Calibri" w:eastAsia="Calibri" w:hAnsi="Calibri" w:cs="Times New Roman"/>
          <w:sz w:val="24"/>
          <w:szCs w:val="24"/>
        </w:rPr>
        <w:t>M</w:t>
      </w:r>
      <w:r w:rsidR="001828F7" w:rsidRPr="00F614D8">
        <w:rPr>
          <w:rFonts w:ascii="Calibri" w:eastAsia="Calibri" w:hAnsi="Calibri" w:cs="Times New Roman"/>
          <w:sz w:val="24"/>
          <w:szCs w:val="24"/>
        </w:rPr>
        <w:t>angiaplastica</w:t>
      </w:r>
      <w:proofErr w:type="spellEnd"/>
      <w:r w:rsidR="00A85CDB" w:rsidRPr="00F614D8">
        <w:rPr>
          <w:rFonts w:ascii="Calibri" w:eastAsia="Calibri" w:hAnsi="Calibri" w:cs="Times New Roman"/>
          <w:sz w:val="24"/>
          <w:szCs w:val="24"/>
        </w:rPr>
        <w:t>”.</w:t>
      </w:r>
    </w:p>
    <w:p w14:paraId="26CDF8D5" w14:textId="1AB4F9C3" w:rsidR="006B5B99" w:rsidRDefault="006B5B99" w:rsidP="004E0BED">
      <w:pPr>
        <w:pStyle w:val="Paragrafoelenco"/>
        <w:spacing w:after="0" w:line="240" w:lineRule="auto"/>
        <w:ind w:left="432" w:firstLine="0"/>
        <w:rPr>
          <w:rFonts w:ascii="Calibri" w:eastAsia="Calibri" w:hAnsi="Calibri" w:cs="Times New Roman"/>
          <w:sz w:val="24"/>
          <w:szCs w:val="24"/>
        </w:rPr>
      </w:pPr>
    </w:p>
    <w:p w14:paraId="2BDE63F1" w14:textId="51EC76DF" w:rsidR="006B5B99" w:rsidRPr="0054614F" w:rsidRDefault="006B5B99" w:rsidP="006B5B99">
      <w:pPr>
        <w:pStyle w:val="Paragrafoelenco"/>
        <w:numPr>
          <w:ilvl w:val="1"/>
          <w:numId w:val="14"/>
        </w:numPr>
        <w:spacing w:after="60" w:line="240" w:lineRule="auto"/>
        <w:rPr>
          <w:rFonts w:ascii="Calibri" w:eastAsia="Calibri" w:hAnsi="Calibri" w:cs="Times New Roman"/>
          <w:b/>
          <w:bCs/>
          <w:sz w:val="24"/>
          <w:szCs w:val="24"/>
        </w:rPr>
      </w:pPr>
      <w:r w:rsidRPr="0054614F">
        <w:rPr>
          <w:rFonts w:ascii="Calibri" w:eastAsia="Calibri" w:hAnsi="Calibri" w:cs="Times New Roman"/>
          <w:b/>
          <w:bCs/>
          <w:sz w:val="24"/>
          <w:szCs w:val="24"/>
        </w:rPr>
        <w:t>Un comune</w:t>
      </w:r>
      <w:r w:rsidR="000C1E9A" w:rsidRPr="0054614F">
        <w:rPr>
          <w:rFonts w:ascii="Calibri" w:eastAsia="Calibri" w:hAnsi="Calibri" w:cs="Times New Roman"/>
          <w:b/>
          <w:bCs/>
          <w:sz w:val="24"/>
          <w:szCs w:val="24"/>
        </w:rPr>
        <w:t xml:space="preserve"> </w:t>
      </w:r>
      <w:r w:rsidRPr="0054614F">
        <w:rPr>
          <w:rFonts w:ascii="Calibri" w:eastAsia="Calibri" w:hAnsi="Calibri" w:cs="Times New Roman"/>
          <w:b/>
          <w:bCs/>
          <w:sz w:val="24"/>
          <w:szCs w:val="24"/>
        </w:rPr>
        <w:t xml:space="preserve">che ha già ottenuto il contributo </w:t>
      </w:r>
      <w:r w:rsidR="00604FDC" w:rsidRPr="0054614F">
        <w:rPr>
          <w:rFonts w:ascii="Calibri" w:eastAsia="Calibri" w:hAnsi="Calibri" w:cs="Times New Roman"/>
          <w:b/>
          <w:bCs/>
          <w:sz w:val="24"/>
          <w:szCs w:val="24"/>
        </w:rPr>
        <w:t>nell’ambito de</w:t>
      </w:r>
      <w:r w:rsidRPr="0054614F">
        <w:rPr>
          <w:rFonts w:ascii="Calibri" w:eastAsia="Calibri" w:hAnsi="Calibri" w:cs="Times New Roman"/>
          <w:b/>
          <w:bCs/>
          <w:sz w:val="24"/>
          <w:szCs w:val="24"/>
        </w:rPr>
        <w:t>llo sportello agevolativo 202</w:t>
      </w:r>
      <w:r w:rsidR="003A7B3E">
        <w:rPr>
          <w:rFonts w:ascii="Calibri" w:eastAsia="Calibri" w:hAnsi="Calibri" w:cs="Times New Roman"/>
          <w:b/>
          <w:bCs/>
          <w:sz w:val="24"/>
          <w:szCs w:val="24"/>
        </w:rPr>
        <w:t>2</w:t>
      </w:r>
      <w:r w:rsidR="0008546F" w:rsidRPr="0054614F">
        <w:rPr>
          <w:rFonts w:ascii="Calibri" w:eastAsia="Calibri" w:hAnsi="Calibri" w:cs="Times New Roman"/>
          <w:b/>
          <w:bCs/>
          <w:sz w:val="24"/>
          <w:szCs w:val="24"/>
        </w:rPr>
        <w:t xml:space="preserve"> </w:t>
      </w:r>
      <w:r w:rsidRPr="0054614F">
        <w:rPr>
          <w:rFonts w:ascii="Calibri" w:eastAsia="Calibri" w:hAnsi="Calibri" w:cs="Times New Roman"/>
          <w:b/>
          <w:bCs/>
          <w:sz w:val="24"/>
          <w:szCs w:val="24"/>
        </w:rPr>
        <w:t>può presentare una nuova istanza di accesso al contributo?</w:t>
      </w:r>
    </w:p>
    <w:p w14:paraId="6B19B03C" w14:textId="07744C06" w:rsidR="000C1E9A" w:rsidRPr="002177D1" w:rsidRDefault="000C1E9A" w:rsidP="002F4111">
      <w:pPr>
        <w:pStyle w:val="Paragrafoelenco"/>
        <w:spacing w:after="0" w:line="240" w:lineRule="auto"/>
        <w:ind w:left="432" w:firstLine="0"/>
        <w:rPr>
          <w:rFonts w:ascii="Calibri" w:eastAsia="Calibri" w:hAnsi="Calibri" w:cs="Times New Roman"/>
          <w:sz w:val="24"/>
          <w:szCs w:val="24"/>
        </w:rPr>
      </w:pPr>
      <w:r w:rsidRPr="0054614F">
        <w:rPr>
          <w:rFonts w:ascii="Calibri" w:eastAsia="Calibri" w:hAnsi="Calibri" w:cs="Times New Roman"/>
          <w:sz w:val="24"/>
          <w:szCs w:val="24"/>
        </w:rPr>
        <w:t>Ai sensi dell’art</w:t>
      </w:r>
      <w:r w:rsidR="002177D1" w:rsidRPr="0054614F">
        <w:rPr>
          <w:rFonts w:ascii="Calibri" w:eastAsia="Calibri" w:hAnsi="Calibri" w:cs="Times New Roman"/>
          <w:sz w:val="24"/>
          <w:szCs w:val="24"/>
        </w:rPr>
        <w:t>i</w:t>
      </w:r>
      <w:r w:rsidRPr="0054614F">
        <w:rPr>
          <w:rFonts w:ascii="Calibri" w:eastAsia="Calibri" w:hAnsi="Calibri" w:cs="Times New Roman"/>
          <w:sz w:val="24"/>
          <w:szCs w:val="24"/>
        </w:rPr>
        <w:t xml:space="preserve">colo 7, comma 3 del </w:t>
      </w:r>
      <w:r w:rsidR="00604FDC" w:rsidRPr="0054614F">
        <w:rPr>
          <w:rFonts w:ascii="Calibri" w:eastAsia="Calibri" w:hAnsi="Calibri" w:cs="Times New Roman"/>
          <w:sz w:val="24"/>
          <w:szCs w:val="24"/>
        </w:rPr>
        <w:t>DM 2 settembre 2021</w:t>
      </w:r>
      <w:r w:rsidRPr="0054614F">
        <w:rPr>
          <w:rFonts w:ascii="Calibri" w:eastAsia="Calibri" w:hAnsi="Calibri" w:cs="Times New Roman"/>
          <w:sz w:val="24"/>
          <w:szCs w:val="24"/>
        </w:rPr>
        <w:t>, sono esclusi dall’erogazione del contributo i Comuni che ne abbiano beneficiato l’anno precedente.</w:t>
      </w:r>
    </w:p>
    <w:p w14:paraId="6A04E16F" w14:textId="77777777" w:rsidR="00C371D4" w:rsidRPr="008944EE" w:rsidRDefault="00C371D4" w:rsidP="008944EE">
      <w:pPr>
        <w:spacing w:after="0" w:line="240" w:lineRule="auto"/>
        <w:ind w:firstLine="0"/>
        <w:rPr>
          <w:rFonts w:ascii="Calibri" w:eastAsia="Calibri" w:hAnsi="Calibri" w:cs="Times New Roman"/>
          <w:sz w:val="24"/>
          <w:szCs w:val="24"/>
        </w:rPr>
      </w:pPr>
    </w:p>
    <w:p w14:paraId="2010A7B2" w14:textId="250BD219" w:rsidR="0033311E" w:rsidRPr="00C140B5" w:rsidRDefault="0033311E" w:rsidP="004E0BED">
      <w:pPr>
        <w:pStyle w:val="Paragrafoelenco"/>
        <w:numPr>
          <w:ilvl w:val="1"/>
          <w:numId w:val="14"/>
        </w:numPr>
        <w:spacing w:after="60" w:line="240" w:lineRule="auto"/>
        <w:rPr>
          <w:rFonts w:ascii="Calibri" w:eastAsia="Calibri" w:hAnsi="Calibri" w:cs="Times New Roman"/>
          <w:b/>
          <w:bCs/>
          <w:sz w:val="24"/>
          <w:szCs w:val="24"/>
        </w:rPr>
      </w:pPr>
      <w:r w:rsidRPr="00C140B5">
        <w:rPr>
          <w:rFonts w:ascii="Calibri" w:eastAsia="Calibri" w:hAnsi="Calibri" w:cs="Times New Roman"/>
          <w:b/>
          <w:bCs/>
          <w:sz w:val="24"/>
          <w:szCs w:val="24"/>
        </w:rPr>
        <w:t>Come deve essere compilata l’istanza di accesso</w:t>
      </w:r>
      <w:r w:rsidR="00841A9D" w:rsidRPr="00C140B5">
        <w:rPr>
          <w:rFonts w:ascii="Calibri" w:eastAsia="Calibri" w:hAnsi="Calibri" w:cs="Times New Roman"/>
          <w:b/>
          <w:bCs/>
          <w:sz w:val="24"/>
          <w:szCs w:val="24"/>
        </w:rPr>
        <w:t xml:space="preserve"> al contributo</w:t>
      </w:r>
      <w:r w:rsidRPr="00C140B5">
        <w:rPr>
          <w:rFonts w:ascii="Calibri" w:eastAsia="Calibri" w:hAnsi="Calibri" w:cs="Times New Roman"/>
          <w:b/>
          <w:bCs/>
          <w:sz w:val="24"/>
          <w:szCs w:val="24"/>
        </w:rPr>
        <w:t>?</w:t>
      </w:r>
    </w:p>
    <w:p w14:paraId="05BC05EE" w14:textId="11E92F4D" w:rsidR="008A723B" w:rsidRDefault="0033311E" w:rsidP="008A723B">
      <w:pPr>
        <w:pStyle w:val="Paragrafoelenco"/>
        <w:spacing w:after="0" w:line="240" w:lineRule="auto"/>
        <w:ind w:left="432" w:firstLine="0"/>
        <w:rPr>
          <w:rFonts w:ascii="Calibri" w:eastAsia="Calibri" w:hAnsi="Calibri" w:cs="Times New Roman"/>
          <w:sz w:val="24"/>
          <w:szCs w:val="24"/>
        </w:rPr>
      </w:pPr>
      <w:r w:rsidRPr="00C140B5">
        <w:rPr>
          <w:rFonts w:ascii="Calibri" w:eastAsia="Calibri" w:hAnsi="Calibri" w:cs="Times New Roman"/>
          <w:sz w:val="24"/>
          <w:szCs w:val="24"/>
        </w:rPr>
        <w:t xml:space="preserve">L’istanza di accesso </w:t>
      </w:r>
      <w:r w:rsidR="00841A9D" w:rsidRPr="00C140B5">
        <w:rPr>
          <w:rFonts w:ascii="Calibri" w:eastAsia="Calibri" w:hAnsi="Calibri" w:cs="Times New Roman"/>
          <w:sz w:val="24"/>
          <w:szCs w:val="24"/>
        </w:rPr>
        <w:t xml:space="preserve">al contributo </w:t>
      </w:r>
      <w:r w:rsidRPr="00C140B5">
        <w:rPr>
          <w:rFonts w:ascii="Calibri" w:eastAsia="Calibri" w:hAnsi="Calibri" w:cs="Times New Roman"/>
          <w:sz w:val="24"/>
          <w:szCs w:val="24"/>
        </w:rPr>
        <w:t xml:space="preserve">deve essere compilata esclusivamente attraverso </w:t>
      </w:r>
      <w:r w:rsidR="00F2408A" w:rsidRPr="00C140B5">
        <w:rPr>
          <w:rFonts w:ascii="Calibri" w:eastAsia="Calibri" w:hAnsi="Calibri" w:cs="Times New Roman"/>
          <w:sz w:val="24"/>
          <w:szCs w:val="24"/>
        </w:rPr>
        <w:t xml:space="preserve">la procedura informatica </w:t>
      </w:r>
      <w:r w:rsidR="001828F7" w:rsidRPr="00C140B5">
        <w:rPr>
          <w:rFonts w:ascii="Calibri" w:eastAsia="Calibri" w:hAnsi="Calibri" w:cs="Times New Roman"/>
          <w:sz w:val="24"/>
          <w:szCs w:val="24"/>
        </w:rPr>
        <w:t xml:space="preserve">disponibile al link </w:t>
      </w:r>
      <w:hyperlink r:id="rId14" w:history="1">
        <w:r w:rsidR="004E0BED" w:rsidRPr="004E0BED">
          <w:rPr>
            <w:rStyle w:val="Collegamentoipertestuale"/>
            <w:rFonts w:ascii="Calibri" w:eastAsia="Calibri" w:hAnsi="Calibri" w:cs="Times New Roman"/>
            <w:b/>
            <w:bCs/>
            <w:sz w:val="24"/>
            <w:szCs w:val="24"/>
          </w:rPr>
          <w:t>http://padigitale.invitalia.it</w:t>
        </w:r>
      </w:hyperlink>
      <w:r w:rsidR="002B1A16" w:rsidRPr="0008546F">
        <w:t xml:space="preserve">, </w:t>
      </w:r>
      <w:r w:rsidR="002B1A16" w:rsidRPr="00EC43F0">
        <w:rPr>
          <w:rFonts w:ascii="Calibri" w:eastAsia="Calibri" w:hAnsi="Calibri" w:cs="Times New Roman"/>
          <w:sz w:val="24"/>
          <w:szCs w:val="24"/>
        </w:rPr>
        <w:t>conformemente alle indicazioni contenute nel manuale operativo dispon</w:t>
      </w:r>
      <w:r w:rsidR="0008546F" w:rsidRPr="00EC43F0">
        <w:rPr>
          <w:rFonts w:ascii="Calibri" w:eastAsia="Calibri" w:hAnsi="Calibri" w:cs="Times New Roman"/>
          <w:sz w:val="24"/>
          <w:szCs w:val="24"/>
        </w:rPr>
        <w:t>i</w:t>
      </w:r>
      <w:r w:rsidR="002B1A16" w:rsidRPr="00EC43F0">
        <w:rPr>
          <w:rFonts w:ascii="Calibri" w:eastAsia="Calibri" w:hAnsi="Calibri" w:cs="Times New Roman"/>
          <w:sz w:val="24"/>
          <w:szCs w:val="24"/>
        </w:rPr>
        <w:t>bile sullo stesso portale</w:t>
      </w:r>
      <w:r w:rsidR="00F614D8">
        <w:rPr>
          <w:rFonts w:ascii="Calibri" w:eastAsia="Calibri" w:hAnsi="Calibri" w:cs="Times New Roman"/>
          <w:sz w:val="24"/>
          <w:szCs w:val="24"/>
        </w:rPr>
        <w:t xml:space="preserve">. </w:t>
      </w:r>
      <w:r w:rsidRPr="00C140B5">
        <w:rPr>
          <w:rFonts w:ascii="Calibri" w:eastAsia="Calibri" w:hAnsi="Calibri" w:cs="Times New Roman"/>
          <w:sz w:val="24"/>
          <w:szCs w:val="24"/>
        </w:rPr>
        <w:t>Il modello di cui all’allegato del DM</w:t>
      </w:r>
      <w:r w:rsidR="00DE1E98" w:rsidRPr="00C140B5">
        <w:rPr>
          <w:rFonts w:ascii="Calibri" w:eastAsia="Calibri" w:hAnsi="Calibri" w:cs="Times New Roman"/>
          <w:sz w:val="24"/>
          <w:szCs w:val="24"/>
        </w:rPr>
        <w:t xml:space="preserve"> 2 settembre 2021</w:t>
      </w:r>
      <w:r w:rsidRPr="00C140B5">
        <w:rPr>
          <w:rFonts w:ascii="Calibri" w:eastAsia="Calibri" w:hAnsi="Calibri" w:cs="Times New Roman"/>
          <w:sz w:val="24"/>
          <w:szCs w:val="24"/>
        </w:rPr>
        <w:t xml:space="preserve"> </w:t>
      </w:r>
      <w:r w:rsidR="00F614D8">
        <w:rPr>
          <w:rFonts w:ascii="Calibri" w:eastAsia="Calibri" w:hAnsi="Calibri" w:cs="Times New Roman"/>
          <w:sz w:val="24"/>
          <w:szCs w:val="24"/>
        </w:rPr>
        <w:t xml:space="preserve">rappresenta </w:t>
      </w:r>
      <w:r w:rsidRPr="00C140B5">
        <w:rPr>
          <w:rFonts w:ascii="Calibri" w:eastAsia="Calibri" w:hAnsi="Calibri" w:cs="Times New Roman"/>
          <w:sz w:val="24"/>
          <w:szCs w:val="24"/>
        </w:rPr>
        <w:t>un fac</w:t>
      </w:r>
      <w:r w:rsidR="00CC57FB">
        <w:rPr>
          <w:rFonts w:ascii="Calibri" w:eastAsia="Calibri" w:hAnsi="Calibri" w:cs="Times New Roman"/>
          <w:sz w:val="24"/>
          <w:szCs w:val="24"/>
        </w:rPr>
        <w:t>-</w:t>
      </w:r>
      <w:r w:rsidRPr="00C140B5">
        <w:rPr>
          <w:rFonts w:ascii="Calibri" w:eastAsia="Calibri" w:hAnsi="Calibri" w:cs="Times New Roman"/>
          <w:sz w:val="24"/>
          <w:szCs w:val="24"/>
        </w:rPr>
        <w:t>simile del file che sarà effettivamente generato dalla procedura a seguito della compilazione da parte del Comune. Si evidenzia che la procedura informatica consente di verificare se la compilazione delle varie sezioni del modulo di domanda è avvenuta correttamente oppure se vi sono errori o informazioni mancanti. Allorché la procedura di compilazione sarà ultimata</w:t>
      </w:r>
      <w:r w:rsidR="00074918">
        <w:rPr>
          <w:rFonts w:ascii="Calibri" w:eastAsia="Calibri" w:hAnsi="Calibri" w:cs="Times New Roman"/>
          <w:sz w:val="24"/>
          <w:szCs w:val="24"/>
        </w:rPr>
        <w:t>,</w:t>
      </w:r>
      <w:r w:rsidRPr="00C140B5">
        <w:rPr>
          <w:rFonts w:ascii="Calibri" w:eastAsia="Calibri" w:hAnsi="Calibri" w:cs="Times New Roman"/>
          <w:sz w:val="24"/>
          <w:szCs w:val="24"/>
        </w:rPr>
        <w:t xml:space="preserve"> il Comune potrà scaricare il modulo in formato “.pdf” </w:t>
      </w:r>
      <w:r w:rsidR="006511F1" w:rsidRPr="00C140B5">
        <w:rPr>
          <w:rFonts w:ascii="Calibri" w:eastAsia="Calibri" w:hAnsi="Calibri" w:cs="Times New Roman"/>
          <w:sz w:val="24"/>
          <w:szCs w:val="24"/>
        </w:rPr>
        <w:t xml:space="preserve">che andrà firmato digitalmente </w:t>
      </w:r>
      <w:r w:rsidR="00DE1E98" w:rsidRPr="00C140B5">
        <w:rPr>
          <w:rFonts w:ascii="Calibri" w:eastAsia="Calibri" w:hAnsi="Calibri" w:cs="Times New Roman"/>
          <w:sz w:val="24"/>
          <w:szCs w:val="24"/>
        </w:rPr>
        <w:t>da parte del</w:t>
      </w:r>
      <w:r w:rsidR="001B3DB9" w:rsidRPr="00C140B5">
        <w:rPr>
          <w:rFonts w:ascii="Calibri" w:eastAsia="Calibri" w:hAnsi="Calibri" w:cs="Times New Roman"/>
          <w:sz w:val="24"/>
          <w:szCs w:val="24"/>
        </w:rPr>
        <w:t xml:space="preserve"> </w:t>
      </w:r>
      <w:r w:rsidR="00A85CDB">
        <w:rPr>
          <w:rFonts w:ascii="Calibri" w:eastAsia="Calibri" w:hAnsi="Calibri" w:cs="Times New Roman"/>
          <w:sz w:val="24"/>
          <w:szCs w:val="24"/>
        </w:rPr>
        <w:t>Rappresentante l</w:t>
      </w:r>
      <w:r w:rsidR="000F41F8" w:rsidRPr="00C140B5">
        <w:rPr>
          <w:rFonts w:ascii="Calibri" w:eastAsia="Calibri" w:hAnsi="Calibri" w:cs="Times New Roman"/>
          <w:sz w:val="24"/>
          <w:szCs w:val="24"/>
        </w:rPr>
        <w:t>egale</w:t>
      </w:r>
      <w:r w:rsidR="00C140B5" w:rsidRPr="00C140B5">
        <w:rPr>
          <w:rFonts w:ascii="Calibri" w:eastAsia="Calibri" w:hAnsi="Calibri" w:cs="Times New Roman"/>
          <w:sz w:val="24"/>
          <w:szCs w:val="24"/>
        </w:rPr>
        <w:t xml:space="preserve"> </w:t>
      </w:r>
      <w:r w:rsidR="00434B8B" w:rsidRPr="00C140B5">
        <w:rPr>
          <w:rFonts w:ascii="Calibri" w:eastAsia="Calibri" w:hAnsi="Calibri" w:cs="Times New Roman"/>
          <w:sz w:val="24"/>
          <w:szCs w:val="24"/>
        </w:rPr>
        <w:t>del Comune</w:t>
      </w:r>
      <w:r w:rsidR="00CB743D">
        <w:rPr>
          <w:rFonts w:ascii="Calibri" w:eastAsia="Calibri" w:hAnsi="Calibri" w:cs="Times New Roman"/>
          <w:sz w:val="24"/>
          <w:szCs w:val="24"/>
        </w:rPr>
        <w:t xml:space="preserve"> </w:t>
      </w:r>
      <w:r w:rsidR="00CB743D" w:rsidRPr="00BC2FE2">
        <w:rPr>
          <w:rFonts w:ascii="Calibri" w:eastAsia="Calibri" w:hAnsi="Calibri" w:cs="Times New Roman"/>
          <w:sz w:val="24"/>
          <w:szCs w:val="24"/>
        </w:rPr>
        <w:t>o suo delegato</w:t>
      </w:r>
      <w:r w:rsidR="00434B8B" w:rsidRPr="00C140B5">
        <w:rPr>
          <w:rFonts w:ascii="Calibri" w:eastAsia="Calibri" w:hAnsi="Calibri" w:cs="Times New Roman"/>
          <w:sz w:val="24"/>
          <w:szCs w:val="24"/>
        </w:rPr>
        <w:t xml:space="preserve"> </w:t>
      </w:r>
      <w:r w:rsidRPr="00C140B5">
        <w:rPr>
          <w:rFonts w:ascii="Calibri" w:eastAsia="Calibri" w:hAnsi="Calibri" w:cs="Times New Roman"/>
          <w:sz w:val="24"/>
          <w:szCs w:val="24"/>
        </w:rPr>
        <w:t xml:space="preserve">e successivamente </w:t>
      </w:r>
      <w:r w:rsidR="006511F1" w:rsidRPr="00C140B5">
        <w:rPr>
          <w:rFonts w:ascii="Calibri" w:eastAsia="Calibri" w:hAnsi="Calibri" w:cs="Times New Roman"/>
          <w:sz w:val="24"/>
          <w:szCs w:val="24"/>
        </w:rPr>
        <w:t>caricato</w:t>
      </w:r>
      <w:r w:rsidRPr="00C140B5">
        <w:rPr>
          <w:rFonts w:ascii="Calibri" w:eastAsia="Calibri" w:hAnsi="Calibri" w:cs="Times New Roman"/>
          <w:sz w:val="24"/>
          <w:szCs w:val="24"/>
        </w:rPr>
        <w:t xml:space="preserve"> sul sistema per procedere all’invio dell’istanza.</w:t>
      </w:r>
      <w:r w:rsidR="00604FDC">
        <w:rPr>
          <w:rFonts w:ascii="Calibri" w:eastAsia="Calibri" w:hAnsi="Calibri" w:cs="Times New Roman"/>
          <w:sz w:val="24"/>
          <w:szCs w:val="24"/>
        </w:rPr>
        <w:t xml:space="preserve"> </w:t>
      </w:r>
      <w:r w:rsidR="002B1A16" w:rsidRPr="002B1A16">
        <w:rPr>
          <w:rFonts w:ascii="Calibri" w:eastAsia="Calibri" w:hAnsi="Calibri" w:cs="Times New Roman"/>
          <w:sz w:val="24"/>
          <w:szCs w:val="24"/>
        </w:rPr>
        <w:t>Al termine dell’invio</w:t>
      </w:r>
      <w:r w:rsidR="00074918">
        <w:rPr>
          <w:rFonts w:ascii="Calibri" w:eastAsia="Calibri" w:hAnsi="Calibri" w:cs="Times New Roman"/>
          <w:sz w:val="24"/>
          <w:szCs w:val="24"/>
        </w:rPr>
        <w:t>,</w:t>
      </w:r>
      <w:r w:rsidR="002B1A16" w:rsidRPr="002B1A16">
        <w:rPr>
          <w:rFonts w:ascii="Calibri" w:eastAsia="Calibri" w:hAnsi="Calibri" w:cs="Times New Roman"/>
          <w:sz w:val="24"/>
          <w:szCs w:val="24"/>
        </w:rPr>
        <w:t xml:space="preserve"> il sistema rilascia una apposita ricevuta</w:t>
      </w:r>
      <w:r w:rsidR="00305452">
        <w:rPr>
          <w:rFonts w:ascii="Calibri" w:eastAsia="Calibri" w:hAnsi="Calibri" w:cs="Times New Roman"/>
          <w:sz w:val="24"/>
          <w:szCs w:val="24"/>
        </w:rPr>
        <w:t xml:space="preserve"> a titolo di attestazione di avvenuta trasmissione dell</w:t>
      </w:r>
      <w:r w:rsidR="00074918">
        <w:rPr>
          <w:rFonts w:ascii="Calibri" w:eastAsia="Calibri" w:hAnsi="Calibri" w:cs="Times New Roman"/>
          <w:sz w:val="24"/>
          <w:szCs w:val="24"/>
        </w:rPr>
        <w:t>’istanza di accesso al contributo.</w:t>
      </w:r>
    </w:p>
    <w:p w14:paraId="3645EED3" w14:textId="77777777" w:rsidR="008A723B" w:rsidRDefault="008A723B" w:rsidP="008A723B">
      <w:pPr>
        <w:pStyle w:val="Paragrafoelenco"/>
        <w:spacing w:after="0" w:line="240" w:lineRule="auto"/>
        <w:ind w:left="432" w:firstLine="0"/>
        <w:rPr>
          <w:rFonts w:ascii="Calibri" w:eastAsia="Calibri" w:hAnsi="Calibri" w:cs="Times New Roman"/>
          <w:sz w:val="24"/>
          <w:szCs w:val="24"/>
        </w:rPr>
      </w:pPr>
    </w:p>
    <w:p w14:paraId="156B8FBD" w14:textId="77993AF9" w:rsidR="00F74DBE" w:rsidRPr="008A723B" w:rsidRDefault="00F74DBE" w:rsidP="001D0DBD">
      <w:pPr>
        <w:pStyle w:val="Paragrafoelenco"/>
        <w:numPr>
          <w:ilvl w:val="1"/>
          <w:numId w:val="14"/>
        </w:numPr>
        <w:spacing w:after="60" w:line="240" w:lineRule="auto"/>
        <w:rPr>
          <w:rFonts w:ascii="Calibri" w:eastAsia="Calibri" w:hAnsi="Calibri" w:cs="Times New Roman"/>
          <w:sz w:val="24"/>
          <w:szCs w:val="24"/>
        </w:rPr>
      </w:pPr>
      <w:r w:rsidRPr="008A723B">
        <w:rPr>
          <w:rFonts w:ascii="Calibri" w:eastAsia="Calibri" w:hAnsi="Calibri" w:cs="Times New Roman"/>
          <w:b/>
          <w:bCs/>
          <w:sz w:val="24"/>
          <w:szCs w:val="24"/>
        </w:rPr>
        <w:t xml:space="preserve">Cosa deve </w:t>
      </w:r>
      <w:r w:rsidR="00694AA2">
        <w:rPr>
          <w:rFonts w:ascii="Calibri" w:eastAsia="Calibri" w:hAnsi="Calibri" w:cs="Times New Roman"/>
          <w:b/>
          <w:bCs/>
          <w:sz w:val="24"/>
          <w:szCs w:val="24"/>
        </w:rPr>
        <w:t>contenere il preventivo da allegare all’istanza</w:t>
      </w:r>
      <w:r w:rsidRPr="008A723B">
        <w:rPr>
          <w:rFonts w:ascii="Calibri" w:eastAsia="Calibri" w:hAnsi="Calibri" w:cs="Times New Roman"/>
          <w:b/>
          <w:bCs/>
          <w:sz w:val="24"/>
          <w:szCs w:val="24"/>
        </w:rPr>
        <w:t xml:space="preserve"> di accesso al contributo?</w:t>
      </w:r>
    </w:p>
    <w:p w14:paraId="348DE004" w14:textId="77777777" w:rsidR="00D60782" w:rsidRPr="00BC2FE2" w:rsidRDefault="00D60782" w:rsidP="007F604F">
      <w:pPr>
        <w:pStyle w:val="Paragrafoelenco"/>
        <w:spacing w:after="0"/>
        <w:ind w:left="432" w:firstLine="0"/>
        <w:rPr>
          <w:rFonts w:ascii="Calibri" w:eastAsia="Calibri" w:hAnsi="Calibri" w:cs="Times New Roman"/>
          <w:sz w:val="24"/>
          <w:szCs w:val="24"/>
        </w:rPr>
      </w:pPr>
      <w:r w:rsidRPr="00BC2FE2">
        <w:rPr>
          <w:rFonts w:ascii="Calibri" w:eastAsia="Calibri" w:hAnsi="Calibri" w:cs="Times New Roman"/>
          <w:sz w:val="24"/>
          <w:szCs w:val="24"/>
        </w:rPr>
        <w:t>All’istanza di accesso al contributo dovrà essere allegato il preventivo di spesa dell’eco-compattatore/degli eco-compattatori. Il preventivo deve contenere:</w:t>
      </w:r>
    </w:p>
    <w:p w14:paraId="41D7CF53" w14:textId="79CBBBA6" w:rsidR="00D60782" w:rsidRPr="007F604F" w:rsidRDefault="00D60782">
      <w:pPr>
        <w:pStyle w:val="Paragrafoelenco"/>
        <w:numPr>
          <w:ilvl w:val="0"/>
          <w:numId w:val="39"/>
        </w:numPr>
        <w:spacing w:after="0"/>
        <w:rPr>
          <w:rFonts w:ascii="Calibri" w:eastAsia="Calibri" w:hAnsi="Calibri" w:cs="Times New Roman"/>
          <w:sz w:val="24"/>
          <w:szCs w:val="24"/>
        </w:rPr>
      </w:pPr>
      <w:r w:rsidRPr="007F604F">
        <w:rPr>
          <w:rFonts w:ascii="Calibri" w:eastAsia="Calibri" w:hAnsi="Calibri" w:cs="Times New Roman"/>
          <w:sz w:val="24"/>
          <w:szCs w:val="24"/>
        </w:rPr>
        <w:t>il fornitore del bene con indicazione del relativo codice fiscale/partiva iva;</w:t>
      </w:r>
    </w:p>
    <w:p w14:paraId="0F396847" w14:textId="0E03982A" w:rsidR="00D60782" w:rsidRPr="007F604F" w:rsidRDefault="00D60782" w:rsidP="007F604F">
      <w:pPr>
        <w:pStyle w:val="Paragrafoelenco"/>
        <w:numPr>
          <w:ilvl w:val="0"/>
          <w:numId w:val="38"/>
        </w:numPr>
        <w:spacing w:after="0"/>
        <w:rPr>
          <w:rFonts w:ascii="Calibri" w:eastAsia="Calibri" w:hAnsi="Calibri" w:cs="Times New Roman"/>
          <w:sz w:val="24"/>
          <w:szCs w:val="24"/>
        </w:rPr>
      </w:pPr>
      <w:r w:rsidRPr="007F604F">
        <w:rPr>
          <w:rFonts w:ascii="Calibri" w:eastAsia="Calibri" w:hAnsi="Calibri" w:cs="Times New Roman"/>
          <w:sz w:val="24"/>
          <w:szCs w:val="24"/>
        </w:rPr>
        <w:t>la capacità dell’eco-compattatore/degli eco-compattatori espressa in kg o in numero di bottiglie da 1,5 l;</w:t>
      </w:r>
    </w:p>
    <w:p w14:paraId="286221BE" w14:textId="1C94E601" w:rsidR="00D60782" w:rsidRPr="007F604F" w:rsidRDefault="00D60782">
      <w:pPr>
        <w:pStyle w:val="Paragrafoelenco"/>
        <w:numPr>
          <w:ilvl w:val="0"/>
          <w:numId w:val="38"/>
        </w:numPr>
        <w:spacing w:after="0"/>
        <w:rPr>
          <w:rFonts w:ascii="Calibri" w:eastAsia="Calibri" w:hAnsi="Calibri" w:cs="Times New Roman"/>
          <w:sz w:val="24"/>
          <w:szCs w:val="24"/>
        </w:rPr>
      </w:pPr>
      <w:r w:rsidRPr="007F604F">
        <w:rPr>
          <w:rFonts w:ascii="Calibri" w:eastAsia="Calibri" w:hAnsi="Calibri" w:cs="Times New Roman"/>
          <w:sz w:val="24"/>
          <w:szCs w:val="24"/>
        </w:rPr>
        <w:t>il costo di acquisto e di installazione di ogni singolo macchinario (Imponibile e IVA devono essere indicate separatamente</w:t>
      </w:r>
      <w:r w:rsidR="002843C2" w:rsidRPr="007F604F">
        <w:rPr>
          <w:rFonts w:ascii="Calibri" w:eastAsia="Calibri" w:hAnsi="Calibri" w:cs="Times New Roman"/>
          <w:sz w:val="24"/>
          <w:szCs w:val="24"/>
        </w:rPr>
        <w:t>)</w:t>
      </w:r>
      <w:r w:rsidRPr="007F604F">
        <w:rPr>
          <w:rFonts w:ascii="Calibri" w:eastAsia="Calibri" w:hAnsi="Calibri" w:cs="Times New Roman"/>
          <w:sz w:val="24"/>
          <w:szCs w:val="24"/>
        </w:rPr>
        <w:t>;</w:t>
      </w:r>
    </w:p>
    <w:p w14:paraId="57B54778" w14:textId="0B9111C7" w:rsidR="00D60782" w:rsidRPr="00BC2FE2" w:rsidRDefault="002843C2">
      <w:pPr>
        <w:pStyle w:val="Paragrafoelenco"/>
        <w:numPr>
          <w:ilvl w:val="0"/>
          <w:numId w:val="38"/>
        </w:numPr>
        <w:spacing w:after="0"/>
        <w:rPr>
          <w:rFonts w:ascii="Calibri" w:eastAsia="Calibri" w:hAnsi="Calibri" w:cs="Times New Roman"/>
          <w:sz w:val="24"/>
          <w:szCs w:val="24"/>
        </w:rPr>
      </w:pPr>
      <w:r w:rsidRPr="00BC2FE2">
        <w:rPr>
          <w:rFonts w:ascii="Calibri" w:eastAsia="Calibri" w:hAnsi="Calibri" w:cs="Times New Roman"/>
          <w:sz w:val="24"/>
          <w:szCs w:val="24"/>
        </w:rPr>
        <w:t>i</w:t>
      </w:r>
      <w:r w:rsidR="00D60782" w:rsidRPr="00BC2FE2">
        <w:rPr>
          <w:rFonts w:ascii="Calibri" w:eastAsia="Calibri" w:hAnsi="Calibri" w:cs="Times New Roman"/>
          <w:sz w:val="24"/>
          <w:szCs w:val="24"/>
        </w:rPr>
        <w:t xml:space="preserve"> costi di manutenzione e/o altri costi di gestione (se previsti).</w:t>
      </w:r>
    </w:p>
    <w:p w14:paraId="14404FD0" w14:textId="43030CD5" w:rsidR="00364ED1" w:rsidRPr="00B17404" w:rsidRDefault="00D60782" w:rsidP="00B17404">
      <w:pPr>
        <w:pStyle w:val="Paragrafoelenco"/>
        <w:spacing w:after="0" w:line="240" w:lineRule="auto"/>
        <w:ind w:left="432" w:firstLine="0"/>
      </w:pPr>
      <w:r w:rsidRPr="00BC2FE2">
        <w:rPr>
          <w:rFonts w:ascii="Calibri" w:eastAsia="Calibri" w:hAnsi="Calibri" w:cs="Times New Roman"/>
          <w:sz w:val="24"/>
          <w:szCs w:val="24"/>
        </w:rPr>
        <w:t>Si rammenta che i dati inseriti in sede di presentazione dell’istanza devono corrispondere a quanto indicato nel preventivo.</w:t>
      </w:r>
    </w:p>
    <w:p w14:paraId="41C4C65F" w14:textId="77777777" w:rsidR="00364ED1" w:rsidRDefault="00364ED1">
      <w:pPr>
        <w:pStyle w:val="Paragrafoelenco"/>
        <w:spacing w:after="0" w:line="240" w:lineRule="auto"/>
        <w:ind w:left="432" w:firstLine="0"/>
        <w:rPr>
          <w:rFonts w:ascii="Calibri" w:eastAsia="Calibri" w:hAnsi="Calibri" w:cs="Times New Roman"/>
          <w:sz w:val="24"/>
          <w:szCs w:val="24"/>
        </w:rPr>
      </w:pPr>
    </w:p>
    <w:p w14:paraId="57F151C5" w14:textId="0979AE21" w:rsidR="00364ED1" w:rsidRPr="00FA6604" w:rsidRDefault="00364ED1" w:rsidP="00FA6604">
      <w:pPr>
        <w:pStyle w:val="Paragrafoelenco"/>
        <w:numPr>
          <w:ilvl w:val="1"/>
          <w:numId w:val="14"/>
        </w:numPr>
        <w:spacing w:after="0" w:line="240" w:lineRule="auto"/>
        <w:rPr>
          <w:rFonts w:ascii="Calibri" w:eastAsia="Calibri" w:hAnsi="Calibri" w:cs="Times New Roman"/>
          <w:b/>
          <w:bCs/>
          <w:sz w:val="24"/>
          <w:szCs w:val="24"/>
        </w:rPr>
      </w:pPr>
      <w:r w:rsidRPr="00FA6604">
        <w:rPr>
          <w:rFonts w:ascii="Calibri" w:eastAsia="Calibri" w:hAnsi="Calibri" w:cs="Times New Roman"/>
          <w:b/>
          <w:bCs/>
          <w:sz w:val="24"/>
          <w:szCs w:val="24"/>
        </w:rPr>
        <w:t>Come calcolare la capacità di stoccaggio dell’eco-compattatore/dei singoli eco-compattatori (da esprimere in KG)</w:t>
      </w:r>
      <w:r w:rsidR="00FA6604">
        <w:rPr>
          <w:rFonts w:ascii="Calibri" w:eastAsia="Calibri" w:hAnsi="Calibri" w:cs="Times New Roman"/>
          <w:b/>
          <w:bCs/>
          <w:sz w:val="24"/>
          <w:szCs w:val="24"/>
        </w:rPr>
        <w:t>?</w:t>
      </w:r>
    </w:p>
    <w:p w14:paraId="6DB24512" w14:textId="6FEE5D7D" w:rsidR="00364ED1" w:rsidRPr="00B17404" w:rsidRDefault="00364ED1" w:rsidP="00FA6604">
      <w:pPr>
        <w:pStyle w:val="Paragrafoelenco"/>
        <w:spacing w:before="60"/>
        <w:ind w:left="360" w:firstLine="0"/>
      </w:pPr>
      <w:r w:rsidRPr="00FA6604">
        <w:rPr>
          <w:sz w:val="24"/>
          <w:szCs w:val="24"/>
        </w:rPr>
        <w:t>Nella sezione “ELEMENTI FINALIZZATI ALLL’ATTRIBUZIONE DEL PUNTEGGIO DI CUI ALL’ARTICOLO 6 DEL DECRETO”, la capacità di stoccaggio dell’eco-compattatore/dei singoli eco-</w:t>
      </w:r>
      <w:r w:rsidRPr="00FA6604">
        <w:rPr>
          <w:sz w:val="24"/>
          <w:szCs w:val="24"/>
        </w:rPr>
        <w:lastRenderedPageBreak/>
        <w:t>compattatori deve essere espressa in KG</w:t>
      </w:r>
      <w:r w:rsidR="00085D7B">
        <w:rPr>
          <w:sz w:val="24"/>
          <w:szCs w:val="24"/>
        </w:rPr>
        <w:t xml:space="preserve"> e </w:t>
      </w:r>
      <w:r w:rsidR="00B17404">
        <w:rPr>
          <w:sz w:val="24"/>
          <w:szCs w:val="24"/>
        </w:rPr>
        <w:t xml:space="preserve">deve essere </w:t>
      </w:r>
      <w:r w:rsidR="00085D7B">
        <w:rPr>
          <w:sz w:val="24"/>
          <w:szCs w:val="24"/>
        </w:rPr>
        <w:t xml:space="preserve">coerente </w:t>
      </w:r>
      <w:r w:rsidR="00B17404">
        <w:rPr>
          <w:sz w:val="24"/>
          <w:szCs w:val="24"/>
        </w:rPr>
        <w:t xml:space="preserve">con </w:t>
      </w:r>
      <w:r w:rsidR="00085D7B">
        <w:rPr>
          <w:sz w:val="24"/>
          <w:szCs w:val="24"/>
        </w:rPr>
        <w:t>quella riportata nel preventivo</w:t>
      </w:r>
      <w:r w:rsidRPr="00FA6604">
        <w:rPr>
          <w:sz w:val="24"/>
          <w:szCs w:val="24"/>
        </w:rPr>
        <w:t>. A tal proposito, se il preventivo dell’eco-compattatore riporta la capacità di stoccaggio in numero di bottiglie, si può utilizzare come formula di conversione: una bottiglia da 1,5 l = 0,03 kg.</w:t>
      </w:r>
    </w:p>
    <w:p w14:paraId="2014901B" w14:textId="4FE92623" w:rsidR="009A0E10" w:rsidRPr="00524905" w:rsidRDefault="009A0E10">
      <w:pPr>
        <w:pStyle w:val="Paragrafoelenco"/>
        <w:spacing w:after="0" w:line="240" w:lineRule="auto"/>
        <w:ind w:left="432" w:firstLine="0"/>
        <w:rPr>
          <w:rFonts w:ascii="Calibri" w:eastAsia="Calibri" w:hAnsi="Calibri" w:cs="Times New Roman"/>
          <w:sz w:val="24"/>
          <w:szCs w:val="24"/>
        </w:rPr>
      </w:pPr>
    </w:p>
    <w:p w14:paraId="2DCC6E0D" w14:textId="466F1743" w:rsidR="009A0E10" w:rsidRPr="0054614F" w:rsidRDefault="009A0E10" w:rsidP="00B17404">
      <w:pPr>
        <w:pStyle w:val="Paragrafoelenco"/>
        <w:numPr>
          <w:ilvl w:val="1"/>
          <w:numId w:val="14"/>
        </w:numPr>
        <w:spacing w:after="60" w:line="240" w:lineRule="auto"/>
        <w:rPr>
          <w:rFonts w:ascii="Calibri" w:eastAsia="Calibri" w:hAnsi="Calibri" w:cs="Times New Roman"/>
          <w:b/>
          <w:bCs/>
          <w:sz w:val="24"/>
          <w:szCs w:val="24"/>
        </w:rPr>
      </w:pPr>
      <w:r w:rsidRPr="0054614F">
        <w:rPr>
          <w:rFonts w:ascii="Calibri" w:eastAsia="Calibri" w:hAnsi="Calibri" w:cs="Times New Roman"/>
          <w:b/>
          <w:bCs/>
          <w:sz w:val="24"/>
          <w:szCs w:val="24"/>
        </w:rPr>
        <w:t>C</w:t>
      </w:r>
      <w:r w:rsidR="002B145B">
        <w:rPr>
          <w:rFonts w:ascii="Calibri" w:eastAsia="Calibri" w:hAnsi="Calibri" w:cs="Times New Roman"/>
          <w:b/>
          <w:bCs/>
          <w:sz w:val="24"/>
          <w:szCs w:val="24"/>
        </w:rPr>
        <w:t>ome compilare la sezione “caratteristiche del progetto proposto”?</w:t>
      </w:r>
    </w:p>
    <w:p w14:paraId="43DBE7C4" w14:textId="268578B3" w:rsidR="002B145B" w:rsidRDefault="002B145B" w:rsidP="00FA6604">
      <w:pPr>
        <w:spacing w:after="0" w:line="240" w:lineRule="auto"/>
        <w:ind w:left="357" w:firstLine="0"/>
        <w:rPr>
          <w:rFonts w:ascii="Calibri" w:eastAsia="Calibri" w:hAnsi="Calibri" w:cs="Times New Roman"/>
          <w:sz w:val="24"/>
          <w:szCs w:val="24"/>
        </w:rPr>
      </w:pPr>
      <w:r w:rsidRPr="000357E2">
        <w:rPr>
          <w:rFonts w:ascii="Calibri" w:eastAsia="Calibri" w:hAnsi="Calibri" w:cs="Times New Roman"/>
          <w:sz w:val="24"/>
          <w:szCs w:val="24"/>
        </w:rPr>
        <w:t xml:space="preserve">La </w:t>
      </w:r>
      <w:r>
        <w:rPr>
          <w:rFonts w:ascii="Calibri" w:eastAsia="Calibri" w:hAnsi="Calibri" w:cs="Times New Roman"/>
          <w:sz w:val="24"/>
          <w:szCs w:val="24"/>
        </w:rPr>
        <w:t>sezione</w:t>
      </w:r>
      <w:r w:rsidRPr="000357E2">
        <w:rPr>
          <w:rFonts w:ascii="Calibri" w:eastAsia="Calibri" w:hAnsi="Calibri" w:cs="Times New Roman"/>
          <w:sz w:val="24"/>
          <w:szCs w:val="24"/>
        </w:rPr>
        <w:t xml:space="preserve"> deve essere redatta </w:t>
      </w:r>
      <w:r>
        <w:rPr>
          <w:rFonts w:ascii="Calibri" w:eastAsia="Calibri" w:hAnsi="Calibri" w:cs="Times New Roman"/>
          <w:sz w:val="24"/>
          <w:szCs w:val="24"/>
        </w:rPr>
        <w:t>descrivendo</w:t>
      </w:r>
      <w:r w:rsidRPr="000357E2">
        <w:rPr>
          <w:rFonts w:ascii="Calibri" w:eastAsia="Calibri" w:hAnsi="Calibri" w:cs="Times New Roman"/>
          <w:sz w:val="24"/>
          <w:szCs w:val="24"/>
        </w:rPr>
        <w:t xml:space="preserve"> </w:t>
      </w:r>
      <w:r>
        <w:rPr>
          <w:rFonts w:ascii="Calibri" w:eastAsia="Calibri" w:hAnsi="Calibri" w:cs="Times New Roman"/>
          <w:sz w:val="24"/>
          <w:szCs w:val="24"/>
        </w:rPr>
        <w:t xml:space="preserve">in maniera esauriente le caratteristiche tecniche e qualitative del progetto. </w:t>
      </w:r>
      <w:r w:rsidRPr="007F604F">
        <w:rPr>
          <w:rFonts w:ascii="Calibri" w:eastAsia="Calibri" w:hAnsi="Calibri" w:cs="Times New Roman"/>
          <w:sz w:val="24"/>
          <w:szCs w:val="24"/>
        </w:rPr>
        <w:t xml:space="preserve">Le suddette descrizioni devono essere coerenti con quanto dichiarato nella sezione </w:t>
      </w:r>
      <w:r>
        <w:rPr>
          <w:rFonts w:ascii="Calibri" w:eastAsia="Calibri" w:hAnsi="Calibri" w:cs="Times New Roman"/>
          <w:sz w:val="24"/>
          <w:szCs w:val="24"/>
        </w:rPr>
        <w:t>“elementi finalizzati all’attribuzione del punteggio di cui all’articolo 6 del</w:t>
      </w:r>
      <w:r w:rsidR="00B17404">
        <w:rPr>
          <w:rFonts w:ascii="Calibri" w:eastAsia="Calibri" w:hAnsi="Calibri" w:cs="Times New Roman"/>
          <w:sz w:val="24"/>
          <w:szCs w:val="24"/>
        </w:rPr>
        <w:t xml:space="preserve"> </w:t>
      </w:r>
      <w:r>
        <w:rPr>
          <w:rFonts w:ascii="Calibri" w:eastAsia="Calibri" w:hAnsi="Calibri" w:cs="Times New Roman"/>
          <w:sz w:val="24"/>
          <w:szCs w:val="24"/>
        </w:rPr>
        <w:t>decreto”.</w:t>
      </w:r>
    </w:p>
    <w:p w14:paraId="4984AC42" w14:textId="69744145" w:rsidR="000D2F06" w:rsidRDefault="00CB743D" w:rsidP="00FA6604">
      <w:pPr>
        <w:ind w:left="357" w:firstLine="0"/>
        <w:rPr>
          <w:rFonts w:ascii="Calibri" w:eastAsia="Calibri" w:hAnsi="Calibri" w:cs="Times New Roman"/>
          <w:sz w:val="24"/>
          <w:szCs w:val="24"/>
        </w:rPr>
      </w:pPr>
      <w:r w:rsidRPr="007F604F">
        <w:rPr>
          <w:rFonts w:ascii="Calibri" w:eastAsia="Calibri" w:hAnsi="Calibri" w:cs="Times New Roman"/>
          <w:sz w:val="24"/>
          <w:szCs w:val="24"/>
        </w:rPr>
        <w:t>In particolare</w:t>
      </w:r>
      <w:r w:rsidR="00B17404">
        <w:rPr>
          <w:rFonts w:ascii="Calibri" w:eastAsia="Calibri" w:hAnsi="Calibri" w:cs="Times New Roman"/>
          <w:sz w:val="24"/>
          <w:szCs w:val="24"/>
        </w:rPr>
        <w:t xml:space="preserve">, </w:t>
      </w:r>
      <w:r w:rsidRPr="007F604F">
        <w:rPr>
          <w:rFonts w:ascii="Calibri" w:eastAsia="Calibri" w:hAnsi="Calibri" w:cs="Times New Roman"/>
          <w:sz w:val="24"/>
          <w:szCs w:val="24"/>
        </w:rPr>
        <w:t xml:space="preserve">deve contenere </w:t>
      </w:r>
      <w:r w:rsidR="00EC43F0" w:rsidRPr="007F604F">
        <w:rPr>
          <w:rFonts w:ascii="Calibri" w:eastAsia="Calibri" w:hAnsi="Calibri" w:cs="Times New Roman"/>
          <w:sz w:val="24"/>
          <w:szCs w:val="24"/>
        </w:rPr>
        <w:t>una descrizione del</w:t>
      </w:r>
      <w:r w:rsidRPr="007F604F">
        <w:rPr>
          <w:rFonts w:ascii="Calibri" w:eastAsia="Calibri" w:hAnsi="Calibri" w:cs="Times New Roman"/>
          <w:sz w:val="24"/>
          <w:szCs w:val="24"/>
        </w:rPr>
        <w:t xml:space="preserve"> luogo di posizionamento dell’eco-compattatore</w:t>
      </w:r>
      <w:r w:rsidR="00EC43F0" w:rsidRPr="007F604F">
        <w:rPr>
          <w:rFonts w:ascii="Calibri" w:eastAsia="Calibri" w:hAnsi="Calibri" w:cs="Times New Roman"/>
          <w:sz w:val="24"/>
          <w:szCs w:val="24"/>
        </w:rPr>
        <w:t>, delle azioni di sensibilizzazione in essere o programmate, delle eventuali misure di incentivazione, delle modalità di manutenzione previste nonché di come si intende avviare a riciclo il material</w:t>
      </w:r>
      <w:r w:rsidR="00BC2FE2">
        <w:rPr>
          <w:rFonts w:ascii="Calibri" w:eastAsia="Calibri" w:hAnsi="Calibri" w:cs="Times New Roman"/>
          <w:sz w:val="24"/>
          <w:szCs w:val="24"/>
        </w:rPr>
        <w:t>e</w:t>
      </w:r>
      <w:r w:rsidR="00EC43F0" w:rsidRPr="007F604F">
        <w:rPr>
          <w:rFonts w:ascii="Calibri" w:eastAsia="Calibri" w:hAnsi="Calibri" w:cs="Times New Roman"/>
          <w:sz w:val="24"/>
          <w:szCs w:val="24"/>
        </w:rPr>
        <w:t xml:space="preserve"> raccolto.</w:t>
      </w:r>
      <w:r w:rsidR="000357E2" w:rsidRPr="007F604F">
        <w:rPr>
          <w:rFonts w:ascii="Calibri" w:eastAsia="Calibri" w:hAnsi="Calibri" w:cs="Times New Roman"/>
          <w:sz w:val="24"/>
          <w:szCs w:val="24"/>
        </w:rPr>
        <w:t xml:space="preserve"> </w:t>
      </w:r>
    </w:p>
    <w:p w14:paraId="59EA170A" w14:textId="75EBD2DC" w:rsidR="000D2F06" w:rsidRPr="00C00C07" w:rsidRDefault="000D2F06" w:rsidP="00C00C07">
      <w:pPr>
        <w:pStyle w:val="Paragrafoelenco"/>
        <w:numPr>
          <w:ilvl w:val="1"/>
          <w:numId w:val="14"/>
        </w:numPr>
        <w:spacing w:after="60" w:line="240" w:lineRule="auto"/>
        <w:rPr>
          <w:rFonts w:ascii="Calibri" w:eastAsia="Calibri" w:hAnsi="Calibri" w:cs="Times New Roman"/>
          <w:b/>
          <w:bCs/>
          <w:sz w:val="24"/>
          <w:szCs w:val="24"/>
        </w:rPr>
      </w:pPr>
      <w:r w:rsidRPr="00C00C07">
        <w:rPr>
          <w:rFonts w:ascii="Calibri" w:eastAsia="Calibri" w:hAnsi="Calibri" w:cs="Times New Roman"/>
          <w:b/>
          <w:bCs/>
          <w:sz w:val="24"/>
          <w:szCs w:val="24"/>
        </w:rPr>
        <w:t>Come si calcola il beneficio economico</w:t>
      </w:r>
      <w:r w:rsidR="00C528A4">
        <w:rPr>
          <w:rFonts w:ascii="Calibri" w:eastAsia="Calibri" w:hAnsi="Calibri" w:cs="Times New Roman"/>
          <w:b/>
          <w:bCs/>
          <w:sz w:val="24"/>
          <w:szCs w:val="24"/>
        </w:rPr>
        <w:t xml:space="preserve"> annuale</w:t>
      </w:r>
      <w:r w:rsidRPr="00C00C07">
        <w:rPr>
          <w:rFonts w:ascii="Calibri" w:eastAsia="Calibri" w:hAnsi="Calibri" w:cs="Times New Roman"/>
          <w:b/>
          <w:bCs/>
          <w:sz w:val="24"/>
          <w:szCs w:val="24"/>
        </w:rPr>
        <w:t xml:space="preserve"> atteso?</w:t>
      </w:r>
    </w:p>
    <w:p w14:paraId="49E84054" w14:textId="0D075E83" w:rsidR="00C528A4" w:rsidRDefault="00C528A4" w:rsidP="00C528A4">
      <w:pPr>
        <w:pStyle w:val="Paragrafoelenco"/>
        <w:spacing w:after="60" w:line="240" w:lineRule="auto"/>
        <w:ind w:left="432" w:firstLine="0"/>
        <w:rPr>
          <w:rFonts w:ascii="Calibri" w:eastAsia="Calibri" w:hAnsi="Calibri" w:cs="Times New Roman"/>
          <w:bCs/>
          <w:sz w:val="24"/>
          <w:szCs w:val="24"/>
        </w:rPr>
      </w:pPr>
      <w:r>
        <w:rPr>
          <w:rFonts w:ascii="Calibri" w:eastAsia="Calibri" w:hAnsi="Calibri" w:cs="Times New Roman"/>
          <w:bCs/>
          <w:sz w:val="24"/>
          <w:szCs w:val="24"/>
        </w:rPr>
        <w:t>Il</w:t>
      </w:r>
      <w:r w:rsidR="000D2F06" w:rsidRPr="00C00C07">
        <w:rPr>
          <w:rFonts w:ascii="Calibri" w:eastAsia="Calibri" w:hAnsi="Calibri" w:cs="Times New Roman"/>
          <w:bCs/>
          <w:sz w:val="24"/>
          <w:szCs w:val="24"/>
        </w:rPr>
        <w:t xml:space="preserve"> beneficio economico </w:t>
      </w:r>
      <w:r>
        <w:rPr>
          <w:rFonts w:ascii="Calibri" w:eastAsia="Calibri" w:hAnsi="Calibri" w:cs="Times New Roman"/>
          <w:bCs/>
          <w:sz w:val="24"/>
          <w:szCs w:val="24"/>
        </w:rPr>
        <w:t xml:space="preserve">annuale </w:t>
      </w:r>
      <w:r w:rsidR="000D2F06" w:rsidRPr="00C00C07">
        <w:rPr>
          <w:rFonts w:ascii="Calibri" w:eastAsia="Calibri" w:hAnsi="Calibri" w:cs="Times New Roman"/>
          <w:bCs/>
          <w:sz w:val="24"/>
          <w:szCs w:val="24"/>
        </w:rPr>
        <w:t xml:space="preserve">atteso </w:t>
      </w:r>
      <w:r w:rsidR="000D2F06" w:rsidRPr="00C528A4">
        <w:rPr>
          <w:rFonts w:ascii="Calibri" w:eastAsia="Calibri" w:hAnsi="Calibri" w:cs="Times New Roman"/>
          <w:bCs/>
          <w:sz w:val="24"/>
          <w:szCs w:val="24"/>
        </w:rPr>
        <w:t>può</w:t>
      </w:r>
      <w:r w:rsidR="000D2F06" w:rsidRPr="00C00C07">
        <w:rPr>
          <w:rFonts w:ascii="Calibri" w:eastAsia="Calibri" w:hAnsi="Calibri" w:cs="Times New Roman"/>
          <w:bCs/>
          <w:sz w:val="24"/>
          <w:szCs w:val="24"/>
        </w:rPr>
        <w:t xml:space="preserve"> essere calcolato</w:t>
      </w:r>
      <w:r w:rsidR="00C00C07">
        <w:rPr>
          <w:rFonts w:ascii="Calibri" w:eastAsia="Calibri" w:hAnsi="Calibri" w:cs="Times New Roman"/>
          <w:bCs/>
          <w:sz w:val="24"/>
          <w:szCs w:val="24"/>
        </w:rPr>
        <w:t xml:space="preserve"> sulla base di uno o più dei seguenti ind</w:t>
      </w:r>
      <w:r>
        <w:rPr>
          <w:rFonts w:ascii="Calibri" w:eastAsia="Calibri" w:hAnsi="Calibri" w:cs="Times New Roman"/>
          <w:bCs/>
          <w:sz w:val="24"/>
          <w:szCs w:val="24"/>
        </w:rPr>
        <w:t>i</w:t>
      </w:r>
      <w:r w:rsidR="00D8663A">
        <w:rPr>
          <w:rFonts w:ascii="Calibri" w:eastAsia="Calibri" w:hAnsi="Calibri" w:cs="Times New Roman"/>
          <w:bCs/>
          <w:sz w:val="24"/>
          <w:szCs w:val="24"/>
        </w:rPr>
        <w:t>ci</w:t>
      </w:r>
      <w:r w:rsidR="00C00C07">
        <w:rPr>
          <w:rFonts w:ascii="Calibri" w:eastAsia="Calibri" w:hAnsi="Calibri" w:cs="Times New Roman"/>
          <w:bCs/>
          <w:sz w:val="24"/>
          <w:szCs w:val="24"/>
        </w:rPr>
        <w:t>:</w:t>
      </w:r>
    </w:p>
    <w:p w14:paraId="318CA460" w14:textId="1968EA4F" w:rsidR="00C528A4" w:rsidRDefault="007E314E" w:rsidP="00C528A4">
      <w:pPr>
        <w:pStyle w:val="Paragrafoelenco"/>
        <w:numPr>
          <w:ilvl w:val="0"/>
          <w:numId w:val="38"/>
        </w:numPr>
        <w:spacing w:after="60" w:line="240" w:lineRule="auto"/>
        <w:rPr>
          <w:rFonts w:ascii="Calibri" w:eastAsia="Calibri" w:hAnsi="Calibri" w:cs="Times New Roman"/>
          <w:bCs/>
          <w:sz w:val="24"/>
          <w:szCs w:val="24"/>
        </w:rPr>
      </w:pPr>
      <w:r w:rsidRPr="00C528A4">
        <w:rPr>
          <w:rFonts w:ascii="Calibri" w:eastAsia="Calibri" w:hAnsi="Calibri" w:cs="Times New Roman"/>
          <w:bCs/>
          <w:sz w:val="24"/>
          <w:szCs w:val="24"/>
        </w:rPr>
        <w:t xml:space="preserve">potenziali corrispettivi derivanti dalla cessione del materiale raccolto </w:t>
      </w:r>
      <w:r>
        <w:rPr>
          <w:rFonts w:ascii="Calibri" w:eastAsia="Calibri" w:hAnsi="Calibri" w:cs="Times New Roman"/>
          <w:bCs/>
          <w:sz w:val="24"/>
          <w:szCs w:val="24"/>
        </w:rPr>
        <w:t>a</w:t>
      </w:r>
      <w:r w:rsidRPr="00C528A4">
        <w:rPr>
          <w:rFonts w:ascii="Calibri" w:eastAsia="Calibri" w:hAnsi="Calibri" w:cs="Times New Roman"/>
          <w:bCs/>
          <w:sz w:val="24"/>
          <w:szCs w:val="24"/>
        </w:rPr>
        <w:t>i sistemi EPR ovvero consorzi di filiera</w:t>
      </w:r>
      <w:r>
        <w:rPr>
          <w:rFonts w:ascii="Calibri" w:eastAsia="Calibri" w:hAnsi="Calibri" w:cs="Times New Roman"/>
          <w:bCs/>
          <w:sz w:val="24"/>
          <w:szCs w:val="24"/>
        </w:rPr>
        <w:t xml:space="preserve">, coerentemente con la </w:t>
      </w:r>
      <w:r w:rsidR="00C528A4" w:rsidRPr="00C528A4">
        <w:rPr>
          <w:rFonts w:ascii="Calibri" w:eastAsia="Calibri" w:hAnsi="Calibri" w:cs="Times New Roman"/>
          <w:bCs/>
          <w:sz w:val="24"/>
          <w:szCs w:val="24"/>
        </w:rPr>
        <w:t>stima</w:t>
      </w:r>
      <w:r>
        <w:rPr>
          <w:rFonts w:ascii="Calibri" w:eastAsia="Calibri" w:hAnsi="Calibri" w:cs="Times New Roman"/>
          <w:bCs/>
          <w:sz w:val="24"/>
          <w:szCs w:val="24"/>
        </w:rPr>
        <w:t xml:space="preserve"> </w:t>
      </w:r>
      <w:r w:rsidR="00C528A4" w:rsidRPr="00C528A4">
        <w:rPr>
          <w:rFonts w:ascii="Calibri" w:eastAsia="Calibri" w:hAnsi="Calibri" w:cs="Times New Roman"/>
          <w:bCs/>
          <w:sz w:val="24"/>
          <w:szCs w:val="24"/>
        </w:rPr>
        <w:t xml:space="preserve">della quantità di materiale raccolto </w:t>
      </w:r>
      <w:r w:rsidR="00D8663A">
        <w:rPr>
          <w:rFonts w:ascii="Calibri" w:eastAsia="Calibri" w:hAnsi="Calibri" w:cs="Times New Roman"/>
          <w:bCs/>
          <w:sz w:val="24"/>
          <w:szCs w:val="24"/>
        </w:rPr>
        <w:t>su base mensile dichiarata in sede di presentazione dell’istanza (moltiplicata per 12 mensilità)</w:t>
      </w:r>
      <w:r w:rsidR="00C528A4">
        <w:rPr>
          <w:rFonts w:ascii="Calibri" w:eastAsia="Calibri" w:hAnsi="Calibri" w:cs="Times New Roman"/>
          <w:bCs/>
          <w:sz w:val="24"/>
          <w:szCs w:val="24"/>
        </w:rPr>
        <w:t>;</w:t>
      </w:r>
    </w:p>
    <w:p w14:paraId="0482D25F" w14:textId="6B151FFC" w:rsidR="000D2F06" w:rsidRPr="00C528A4" w:rsidRDefault="000D2F06" w:rsidP="00C528A4">
      <w:pPr>
        <w:pStyle w:val="Paragrafoelenco"/>
        <w:numPr>
          <w:ilvl w:val="0"/>
          <w:numId w:val="38"/>
        </w:numPr>
        <w:spacing w:after="60" w:line="240" w:lineRule="auto"/>
        <w:rPr>
          <w:rFonts w:ascii="Calibri" w:eastAsia="Calibri" w:hAnsi="Calibri" w:cs="Times New Roman"/>
          <w:bCs/>
          <w:sz w:val="24"/>
          <w:szCs w:val="24"/>
        </w:rPr>
      </w:pPr>
      <w:r w:rsidRPr="00C528A4">
        <w:rPr>
          <w:rFonts w:ascii="Calibri" w:eastAsia="Calibri" w:hAnsi="Calibri" w:cs="Times New Roman"/>
          <w:bCs/>
          <w:sz w:val="24"/>
          <w:szCs w:val="24"/>
        </w:rPr>
        <w:t>risparmio eventualmente derivante d</w:t>
      </w:r>
      <w:r w:rsidR="007E314E">
        <w:rPr>
          <w:rFonts w:ascii="Calibri" w:eastAsia="Calibri" w:hAnsi="Calibri" w:cs="Times New Roman"/>
          <w:bCs/>
          <w:sz w:val="24"/>
          <w:szCs w:val="24"/>
        </w:rPr>
        <w:t>a</w:t>
      </w:r>
      <w:r w:rsidRPr="00C528A4">
        <w:rPr>
          <w:rFonts w:ascii="Calibri" w:eastAsia="Calibri" w:hAnsi="Calibri" w:cs="Times New Roman"/>
          <w:bCs/>
          <w:sz w:val="24"/>
          <w:szCs w:val="24"/>
        </w:rPr>
        <w:t>ll’efficientamento del servizio di raccolta</w:t>
      </w:r>
      <w:r w:rsidR="007E314E">
        <w:rPr>
          <w:rFonts w:ascii="Calibri" w:eastAsia="Calibri" w:hAnsi="Calibri" w:cs="Times New Roman"/>
          <w:bCs/>
          <w:sz w:val="24"/>
          <w:szCs w:val="24"/>
        </w:rPr>
        <w:t xml:space="preserve"> dei rifiuti (</w:t>
      </w:r>
      <w:r w:rsidR="00320091">
        <w:rPr>
          <w:rFonts w:ascii="Calibri" w:eastAsia="Calibri" w:hAnsi="Calibri" w:cs="Times New Roman"/>
          <w:bCs/>
          <w:sz w:val="24"/>
          <w:szCs w:val="24"/>
        </w:rPr>
        <w:t xml:space="preserve">es. </w:t>
      </w:r>
      <w:r w:rsidR="007E314E" w:rsidRPr="00C528A4">
        <w:rPr>
          <w:rFonts w:ascii="Calibri" w:eastAsia="Calibri" w:hAnsi="Calibri" w:cs="Times New Roman"/>
          <w:bCs/>
          <w:sz w:val="24"/>
          <w:szCs w:val="24"/>
        </w:rPr>
        <w:t>minor numero di ritiri previsti per il servizio di raccolta</w:t>
      </w:r>
      <w:r w:rsidR="00320091">
        <w:rPr>
          <w:rFonts w:ascii="Calibri" w:eastAsia="Calibri" w:hAnsi="Calibri" w:cs="Times New Roman"/>
          <w:bCs/>
          <w:sz w:val="24"/>
          <w:szCs w:val="24"/>
        </w:rPr>
        <w:t xml:space="preserve"> della plastica</w:t>
      </w:r>
      <w:bookmarkStart w:id="2" w:name="_GoBack"/>
      <w:bookmarkEnd w:id="2"/>
      <w:r w:rsidR="007E314E">
        <w:rPr>
          <w:rFonts w:ascii="Calibri" w:eastAsia="Calibri" w:hAnsi="Calibri" w:cs="Times New Roman"/>
          <w:bCs/>
          <w:sz w:val="24"/>
          <w:szCs w:val="24"/>
        </w:rPr>
        <w:t>)</w:t>
      </w:r>
      <w:r w:rsidRPr="00C528A4">
        <w:rPr>
          <w:rFonts w:ascii="Calibri" w:eastAsia="Calibri" w:hAnsi="Calibri" w:cs="Times New Roman"/>
          <w:bCs/>
          <w:sz w:val="24"/>
          <w:szCs w:val="24"/>
        </w:rPr>
        <w:t>.</w:t>
      </w:r>
    </w:p>
    <w:p w14:paraId="4B3A0326" w14:textId="657473D2" w:rsidR="000D2F06" w:rsidRDefault="00C528A4" w:rsidP="004E0BED">
      <w:pPr>
        <w:pStyle w:val="Paragrafoelenco"/>
        <w:spacing w:after="0" w:line="240" w:lineRule="auto"/>
        <w:ind w:left="432" w:firstLine="0"/>
        <w:rPr>
          <w:rFonts w:ascii="Calibri" w:eastAsia="Calibri" w:hAnsi="Calibri" w:cs="Times New Roman"/>
          <w:sz w:val="24"/>
          <w:szCs w:val="24"/>
        </w:rPr>
      </w:pPr>
      <w:r>
        <w:rPr>
          <w:rFonts w:ascii="Calibri" w:eastAsia="Calibri" w:hAnsi="Calibri" w:cs="Times New Roman"/>
          <w:sz w:val="24"/>
          <w:szCs w:val="24"/>
        </w:rPr>
        <w:t xml:space="preserve">Si chiarisce che gli indici sopra riportati costituiscono un esempio e non sono vincolanti ai fini del calcolo del beneficio economico </w:t>
      </w:r>
      <w:r w:rsidR="00D8663A">
        <w:rPr>
          <w:rFonts w:ascii="Calibri" w:eastAsia="Calibri" w:hAnsi="Calibri" w:cs="Times New Roman"/>
          <w:sz w:val="24"/>
          <w:szCs w:val="24"/>
        </w:rPr>
        <w:t xml:space="preserve">annuale </w:t>
      </w:r>
      <w:r>
        <w:rPr>
          <w:rFonts w:ascii="Calibri" w:eastAsia="Calibri" w:hAnsi="Calibri" w:cs="Times New Roman"/>
          <w:sz w:val="24"/>
          <w:szCs w:val="24"/>
        </w:rPr>
        <w:t>atteso.</w:t>
      </w:r>
    </w:p>
    <w:p w14:paraId="5EB241CA" w14:textId="77777777" w:rsidR="009A0E10" w:rsidRPr="00FA6604" w:rsidRDefault="009A0E10" w:rsidP="00FA6604">
      <w:pPr>
        <w:spacing w:after="0" w:line="240" w:lineRule="auto"/>
        <w:ind w:firstLine="0"/>
        <w:rPr>
          <w:rFonts w:ascii="Calibri" w:eastAsia="Calibri" w:hAnsi="Calibri" w:cs="Times New Roman"/>
          <w:sz w:val="24"/>
          <w:szCs w:val="24"/>
        </w:rPr>
      </w:pPr>
    </w:p>
    <w:p w14:paraId="212707DC" w14:textId="69CAA214" w:rsidR="00503BC1" w:rsidRDefault="00841F49" w:rsidP="004E0BED">
      <w:pPr>
        <w:pStyle w:val="Paragrafoelenco"/>
        <w:numPr>
          <w:ilvl w:val="1"/>
          <w:numId w:val="14"/>
        </w:numPr>
        <w:spacing w:after="60" w:line="240" w:lineRule="auto"/>
        <w:rPr>
          <w:rFonts w:ascii="Calibri" w:eastAsia="Calibri" w:hAnsi="Calibri" w:cs="Times New Roman"/>
          <w:b/>
          <w:bCs/>
          <w:sz w:val="24"/>
          <w:szCs w:val="24"/>
        </w:rPr>
      </w:pPr>
      <w:r>
        <w:rPr>
          <w:rFonts w:ascii="Calibri" w:eastAsia="Calibri" w:hAnsi="Calibri" w:cs="Times New Roman"/>
          <w:b/>
          <w:bCs/>
          <w:sz w:val="24"/>
          <w:szCs w:val="24"/>
        </w:rPr>
        <w:t xml:space="preserve">È </w:t>
      </w:r>
      <w:r w:rsidR="00503BC1">
        <w:rPr>
          <w:rFonts w:ascii="Calibri" w:eastAsia="Calibri" w:hAnsi="Calibri" w:cs="Times New Roman"/>
          <w:b/>
          <w:bCs/>
          <w:sz w:val="24"/>
          <w:szCs w:val="24"/>
        </w:rPr>
        <w:t xml:space="preserve">obbligatorio </w:t>
      </w:r>
      <w:r w:rsidR="00841A9D">
        <w:rPr>
          <w:rFonts w:ascii="Calibri" w:eastAsia="Calibri" w:hAnsi="Calibri" w:cs="Times New Roman"/>
          <w:b/>
          <w:bCs/>
          <w:sz w:val="24"/>
          <w:szCs w:val="24"/>
        </w:rPr>
        <w:t>indicare il codi</w:t>
      </w:r>
      <w:r w:rsidR="005B4D6A">
        <w:rPr>
          <w:rFonts w:ascii="Calibri" w:eastAsia="Calibri" w:hAnsi="Calibri" w:cs="Times New Roman"/>
          <w:b/>
          <w:bCs/>
          <w:sz w:val="24"/>
          <w:szCs w:val="24"/>
        </w:rPr>
        <w:t>c</w:t>
      </w:r>
      <w:r w:rsidR="00841A9D">
        <w:rPr>
          <w:rFonts w:ascii="Calibri" w:eastAsia="Calibri" w:hAnsi="Calibri" w:cs="Times New Roman"/>
          <w:b/>
          <w:bCs/>
          <w:sz w:val="24"/>
          <w:szCs w:val="24"/>
        </w:rPr>
        <w:t xml:space="preserve">e </w:t>
      </w:r>
      <w:r w:rsidR="00503BC1" w:rsidRPr="00503BC1">
        <w:rPr>
          <w:rFonts w:ascii="Calibri" w:eastAsia="Calibri" w:hAnsi="Calibri" w:cs="Times New Roman"/>
          <w:b/>
          <w:bCs/>
          <w:sz w:val="24"/>
          <w:szCs w:val="24"/>
        </w:rPr>
        <w:t xml:space="preserve">unico di progetto (CUP) </w:t>
      </w:r>
      <w:r w:rsidR="00841A9D">
        <w:rPr>
          <w:rFonts w:ascii="Calibri" w:eastAsia="Calibri" w:hAnsi="Calibri" w:cs="Times New Roman"/>
          <w:b/>
          <w:bCs/>
          <w:sz w:val="24"/>
          <w:szCs w:val="24"/>
        </w:rPr>
        <w:t>nell’istanza di accesso al contributo</w:t>
      </w:r>
      <w:r w:rsidR="00503BC1" w:rsidRPr="00503BC1">
        <w:rPr>
          <w:rFonts w:ascii="Calibri" w:eastAsia="Calibri" w:hAnsi="Calibri" w:cs="Times New Roman"/>
          <w:b/>
          <w:bCs/>
          <w:sz w:val="24"/>
          <w:szCs w:val="24"/>
        </w:rPr>
        <w:t>?</w:t>
      </w:r>
      <w:r w:rsidR="00841A9D">
        <w:rPr>
          <w:rFonts w:ascii="Calibri" w:eastAsia="Calibri" w:hAnsi="Calibri" w:cs="Times New Roman"/>
          <w:b/>
          <w:bCs/>
          <w:sz w:val="24"/>
          <w:szCs w:val="24"/>
        </w:rPr>
        <w:t xml:space="preserve"> </w:t>
      </w:r>
    </w:p>
    <w:p w14:paraId="66E53470" w14:textId="1C0B2D9E" w:rsidR="006325E8" w:rsidRDefault="00503BC1" w:rsidP="004E0BED">
      <w:pPr>
        <w:pStyle w:val="Paragrafoelenco"/>
        <w:spacing w:after="0" w:line="240" w:lineRule="auto"/>
        <w:ind w:left="432" w:firstLine="0"/>
        <w:rPr>
          <w:rFonts w:ascii="Calibri" w:eastAsia="Calibri" w:hAnsi="Calibri" w:cs="Times New Roman"/>
          <w:sz w:val="24"/>
          <w:szCs w:val="24"/>
        </w:rPr>
      </w:pPr>
      <w:r w:rsidRPr="00503BC1">
        <w:rPr>
          <w:rFonts w:ascii="Calibri" w:eastAsia="Calibri" w:hAnsi="Calibri" w:cs="Times New Roman"/>
          <w:sz w:val="24"/>
          <w:szCs w:val="24"/>
        </w:rPr>
        <w:t>La creazione del Codice Unico di Progetto (CUP) costituisce un adempimento obbligatorio per identificare ogni progetto d’investimento pubblico</w:t>
      </w:r>
      <w:r w:rsidR="00203E0A">
        <w:rPr>
          <w:rFonts w:ascii="Calibri" w:eastAsia="Calibri" w:hAnsi="Calibri" w:cs="Times New Roman"/>
          <w:sz w:val="24"/>
          <w:szCs w:val="24"/>
        </w:rPr>
        <w:t>.</w:t>
      </w:r>
      <w:r w:rsidR="00841A9D">
        <w:rPr>
          <w:rFonts w:ascii="Calibri" w:eastAsia="Calibri" w:hAnsi="Calibri" w:cs="Times New Roman"/>
          <w:sz w:val="24"/>
          <w:szCs w:val="24"/>
        </w:rPr>
        <w:t xml:space="preserve"> </w:t>
      </w:r>
      <w:r w:rsidR="00203E0A">
        <w:rPr>
          <w:rFonts w:ascii="Calibri" w:eastAsia="Calibri" w:hAnsi="Calibri" w:cs="Times New Roman"/>
          <w:sz w:val="24"/>
          <w:szCs w:val="24"/>
        </w:rPr>
        <w:t>N</w:t>
      </w:r>
      <w:r w:rsidR="00841A9D">
        <w:rPr>
          <w:rFonts w:ascii="Calibri" w:eastAsia="Calibri" w:hAnsi="Calibri" w:cs="Times New Roman"/>
          <w:sz w:val="24"/>
          <w:szCs w:val="24"/>
        </w:rPr>
        <w:t>ell’istanza di accesso al contributo</w:t>
      </w:r>
      <w:r w:rsidR="00203E0A">
        <w:rPr>
          <w:rFonts w:ascii="Calibri" w:eastAsia="Calibri" w:hAnsi="Calibri" w:cs="Times New Roman"/>
          <w:sz w:val="24"/>
          <w:szCs w:val="24"/>
        </w:rPr>
        <w:t xml:space="preserve"> il Comune dovrà indicare il CUP e allegare, nell’apposito spazio, la relativa scheda</w:t>
      </w:r>
      <w:r>
        <w:rPr>
          <w:rFonts w:ascii="Calibri" w:eastAsia="Calibri" w:hAnsi="Calibri" w:cs="Times New Roman"/>
          <w:sz w:val="24"/>
          <w:szCs w:val="24"/>
        </w:rPr>
        <w:t xml:space="preserve">. </w:t>
      </w:r>
    </w:p>
    <w:p w14:paraId="2AA65F8F" w14:textId="77777777" w:rsidR="006325E8" w:rsidRDefault="006325E8" w:rsidP="004E0BED">
      <w:pPr>
        <w:spacing w:after="0" w:line="240" w:lineRule="auto"/>
        <w:ind w:firstLine="0"/>
        <w:rPr>
          <w:rFonts w:ascii="Calibri" w:eastAsia="Calibri" w:hAnsi="Calibri" w:cs="Times New Roman"/>
          <w:sz w:val="24"/>
          <w:szCs w:val="24"/>
        </w:rPr>
      </w:pPr>
    </w:p>
    <w:p w14:paraId="6844D836" w14:textId="77777777" w:rsidR="006325E8" w:rsidRDefault="006325E8" w:rsidP="00CC57FB">
      <w:pPr>
        <w:pStyle w:val="Paragrafoelenco"/>
        <w:numPr>
          <w:ilvl w:val="1"/>
          <w:numId w:val="14"/>
        </w:numPr>
        <w:spacing w:after="60" w:line="240" w:lineRule="auto"/>
        <w:ind w:left="431" w:hanging="431"/>
        <w:rPr>
          <w:rFonts w:ascii="Calibri" w:eastAsia="Calibri" w:hAnsi="Calibri" w:cs="Times New Roman"/>
          <w:b/>
          <w:bCs/>
          <w:sz w:val="24"/>
          <w:szCs w:val="24"/>
        </w:rPr>
      </w:pPr>
      <w:r w:rsidRPr="00DE1E98">
        <w:rPr>
          <w:rFonts w:ascii="Calibri" w:eastAsia="Calibri" w:hAnsi="Calibri" w:cs="Times New Roman"/>
          <w:b/>
          <w:bCs/>
          <w:sz w:val="24"/>
          <w:szCs w:val="24"/>
        </w:rPr>
        <w:t xml:space="preserve">Come deve essere generato </w:t>
      </w:r>
      <w:r>
        <w:rPr>
          <w:rFonts w:ascii="Calibri" w:eastAsia="Calibri" w:hAnsi="Calibri" w:cs="Times New Roman"/>
          <w:b/>
          <w:bCs/>
          <w:sz w:val="24"/>
          <w:szCs w:val="24"/>
        </w:rPr>
        <w:t xml:space="preserve">il codice </w:t>
      </w:r>
      <w:r w:rsidRPr="00503BC1">
        <w:rPr>
          <w:rFonts w:ascii="Calibri" w:eastAsia="Calibri" w:hAnsi="Calibri" w:cs="Times New Roman"/>
          <w:b/>
          <w:bCs/>
          <w:sz w:val="24"/>
          <w:szCs w:val="24"/>
        </w:rPr>
        <w:t>unico di progetto (CUP)</w:t>
      </w:r>
      <w:r>
        <w:rPr>
          <w:rFonts w:ascii="Calibri" w:eastAsia="Calibri" w:hAnsi="Calibri" w:cs="Times New Roman"/>
          <w:b/>
          <w:bCs/>
          <w:sz w:val="24"/>
          <w:szCs w:val="24"/>
        </w:rPr>
        <w:t>?</w:t>
      </w:r>
    </w:p>
    <w:p w14:paraId="12BBA656" w14:textId="73E1D824" w:rsidR="00C6035E" w:rsidRDefault="00841A9D" w:rsidP="004E0BED">
      <w:pPr>
        <w:pStyle w:val="Paragrafoelenco"/>
        <w:spacing w:after="0" w:line="240" w:lineRule="auto"/>
        <w:ind w:left="432" w:firstLine="0"/>
        <w:rPr>
          <w:rStyle w:val="Collegamentoipertestuale"/>
          <w:rFonts w:ascii="Calibri" w:eastAsia="Calibri" w:hAnsi="Calibri" w:cs="Times New Roman"/>
          <w:color w:val="000000" w:themeColor="text1"/>
          <w:sz w:val="24"/>
          <w:szCs w:val="24"/>
        </w:rPr>
      </w:pPr>
      <w:r w:rsidRPr="00C6035E">
        <w:rPr>
          <w:rFonts w:ascii="Calibri" w:eastAsia="Calibri" w:hAnsi="Calibri" w:cs="Times New Roman"/>
          <w:sz w:val="24"/>
          <w:szCs w:val="24"/>
        </w:rPr>
        <w:t>Il CUP dovrà essere generato da parte del Comune tramite la selezione d</w:t>
      </w:r>
      <w:r w:rsidRPr="009C1490">
        <w:rPr>
          <w:rFonts w:ascii="Calibri" w:eastAsia="Calibri" w:hAnsi="Calibri" w:cs="Times New Roman"/>
          <w:sz w:val="24"/>
          <w:szCs w:val="24"/>
        </w:rPr>
        <w:t xml:space="preserve">ello specifico modello </w:t>
      </w:r>
      <w:r w:rsidRPr="004C4A60">
        <w:rPr>
          <w:rFonts w:ascii="Calibri" w:eastAsia="Calibri" w:hAnsi="Calibri" w:cs="Times New Roman"/>
          <w:sz w:val="24"/>
          <w:szCs w:val="24"/>
        </w:rPr>
        <w:t xml:space="preserve">(Template) previsto per la misura </w:t>
      </w:r>
      <w:bookmarkStart w:id="3" w:name="_Hlk83982252"/>
      <w:r w:rsidR="00C6035E" w:rsidRPr="00C6035E">
        <w:rPr>
          <w:rFonts w:ascii="Calibri" w:eastAsia="Calibri" w:hAnsi="Calibri" w:cs="Times New Roman"/>
          <w:sz w:val="24"/>
          <w:szCs w:val="24"/>
        </w:rPr>
        <w:t>“</w:t>
      </w:r>
      <w:r w:rsidR="00BE7B0E">
        <w:rPr>
          <w:rFonts w:ascii="Calibri" w:eastAsia="Calibri" w:hAnsi="Calibri" w:cs="Times New Roman"/>
          <w:sz w:val="24"/>
          <w:szCs w:val="24"/>
        </w:rPr>
        <w:t>P</w:t>
      </w:r>
      <w:r w:rsidR="00C6035E" w:rsidRPr="00C6035E">
        <w:rPr>
          <w:rFonts w:ascii="Calibri" w:eastAsia="Calibri" w:hAnsi="Calibri" w:cs="Times New Roman"/>
          <w:sz w:val="24"/>
          <w:szCs w:val="24"/>
        </w:rPr>
        <w:t xml:space="preserve">rogramma </w:t>
      </w:r>
      <w:r w:rsidR="00BE7B0E">
        <w:rPr>
          <w:rFonts w:ascii="Calibri" w:eastAsia="Calibri" w:hAnsi="Calibri" w:cs="Times New Roman"/>
          <w:sz w:val="24"/>
          <w:szCs w:val="24"/>
        </w:rPr>
        <w:t>S</w:t>
      </w:r>
      <w:r w:rsidR="00C6035E" w:rsidRPr="00C6035E">
        <w:rPr>
          <w:rFonts w:ascii="Calibri" w:eastAsia="Calibri" w:hAnsi="Calibri" w:cs="Times New Roman"/>
          <w:sz w:val="24"/>
          <w:szCs w:val="24"/>
        </w:rPr>
        <w:t xml:space="preserve">perimentale </w:t>
      </w:r>
      <w:proofErr w:type="spellStart"/>
      <w:r w:rsidR="00C6035E" w:rsidRPr="00C6035E">
        <w:rPr>
          <w:rFonts w:ascii="Calibri" w:eastAsia="Calibri" w:hAnsi="Calibri" w:cs="Times New Roman"/>
          <w:sz w:val="24"/>
          <w:szCs w:val="24"/>
        </w:rPr>
        <w:t>Mangiaplastica</w:t>
      </w:r>
      <w:proofErr w:type="spellEnd"/>
      <w:r w:rsidR="00C6035E" w:rsidRPr="00C6035E">
        <w:rPr>
          <w:rFonts w:ascii="Calibri" w:eastAsia="Calibri" w:hAnsi="Calibri" w:cs="Times New Roman"/>
          <w:sz w:val="24"/>
          <w:szCs w:val="24"/>
        </w:rPr>
        <w:t>”</w:t>
      </w:r>
      <w:bookmarkEnd w:id="3"/>
      <w:r w:rsidR="00C6035E" w:rsidRPr="00C6035E">
        <w:rPr>
          <w:rFonts w:ascii="Calibri" w:eastAsia="Calibri" w:hAnsi="Calibri" w:cs="Times New Roman"/>
          <w:sz w:val="24"/>
          <w:szCs w:val="24"/>
        </w:rPr>
        <w:t>,</w:t>
      </w:r>
      <w:r w:rsidR="00B859CA" w:rsidRPr="00C6035E">
        <w:rPr>
          <w:rFonts w:ascii="Calibri" w:eastAsia="Calibri" w:hAnsi="Calibri" w:cs="Times New Roman"/>
          <w:sz w:val="24"/>
          <w:szCs w:val="24"/>
        </w:rPr>
        <w:t xml:space="preserve"> disponibile </w:t>
      </w:r>
      <w:r w:rsidR="00C6035E" w:rsidRPr="00C6035E">
        <w:rPr>
          <w:rFonts w:ascii="Calibri" w:eastAsia="Calibri" w:hAnsi="Calibri" w:cs="Times New Roman"/>
          <w:sz w:val="24"/>
          <w:szCs w:val="24"/>
        </w:rPr>
        <w:t xml:space="preserve">nell’area riservata del sito internet </w:t>
      </w:r>
      <w:hyperlink r:id="rId15" w:history="1">
        <w:r w:rsidR="00C6035E" w:rsidRPr="004E0BED">
          <w:rPr>
            <w:rStyle w:val="Collegamentoipertestuale"/>
            <w:rFonts w:ascii="Calibri" w:eastAsia="Calibri" w:hAnsi="Calibri" w:cs="Times New Roman"/>
            <w:b/>
            <w:bCs/>
            <w:sz w:val="24"/>
            <w:szCs w:val="24"/>
          </w:rPr>
          <w:t>http://cupweb.tesoro.it/CUPWeb/</w:t>
        </w:r>
      </w:hyperlink>
      <w:r w:rsidR="00C6035E" w:rsidRPr="00C6035E">
        <w:rPr>
          <w:rFonts w:ascii="Calibri" w:eastAsia="Calibri" w:hAnsi="Calibri" w:cs="Times New Roman"/>
          <w:sz w:val="24"/>
          <w:szCs w:val="24"/>
        </w:rPr>
        <w:t xml:space="preserve">. </w:t>
      </w:r>
      <w:r w:rsidR="006325E8" w:rsidRPr="00C6035E">
        <w:rPr>
          <w:rFonts w:ascii="Calibri" w:eastAsia="Calibri" w:hAnsi="Calibri" w:cs="Times New Roman"/>
          <w:sz w:val="24"/>
          <w:szCs w:val="24"/>
        </w:rPr>
        <w:t>A riguardo, s</w:t>
      </w:r>
      <w:r w:rsidR="00503BC1" w:rsidRPr="00C6035E">
        <w:rPr>
          <w:rFonts w:ascii="Calibri" w:eastAsia="Calibri" w:hAnsi="Calibri" w:cs="Times New Roman"/>
          <w:sz w:val="24"/>
          <w:szCs w:val="24"/>
        </w:rPr>
        <w:t xml:space="preserve">i </w:t>
      </w:r>
      <w:r w:rsidR="00B859CA" w:rsidRPr="00C6035E">
        <w:rPr>
          <w:rFonts w:ascii="Calibri" w:eastAsia="Calibri" w:hAnsi="Calibri" w:cs="Times New Roman"/>
          <w:sz w:val="24"/>
          <w:szCs w:val="24"/>
        </w:rPr>
        <w:t>rimanda</w:t>
      </w:r>
      <w:r w:rsidR="00503BC1" w:rsidRPr="00C6035E">
        <w:rPr>
          <w:rFonts w:ascii="Calibri" w:eastAsia="Calibri" w:hAnsi="Calibri" w:cs="Times New Roman"/>
          <w:sz w:val="24"/>
          <w:szCs w:val="24"/>
        </w:rPr>
        <w:t xml:space="preserve"> </w:t>
      </w:r>
      <w:r w:rsidR="00B859CA" w:rsidRPr="00C6035E">
        <w:rPr>
          <w:rFonts w:ascii="Calibri" w:eastAsia="Calibri" w:hAnsi="Calibri" w:cs="Times New Roman"/>
          <w:sz w:val="24"/>
          <w:szCs w:val="24"/>
        </w:rPr>
        <w:t>a</w:t>
      </w:r>
      <w:r w:rsidR="00503BC1" w:rsidRPr="00C6035E">
        <w:rPr>
          <w:rFonts w:ascii="Calibri" w:eastAsia="Calibri" w:hAnsi="Calibri" w:cs="Times New Roman"/>
          <w:sz w:val="24"/>
          <w:szCs w:val="24"/>
        </w:rPr>
        <w:t>lle “</w:t>
      </w:r>
      <w:r w:rsidR="00C6035E" w:rsidRPr="00C6035E">
        <w:rPr>
          <w:rFonts w:ascii="Calibri" w:eastAsia="Calibri" w:hAnsi="Calibri" w:cs="Times New Roman"/>
          <w:sz w:val="24"/>
          <w:szCs w:val="24"/>
        </w:rPr>
        <w:t>Istruzioni operative per la generazione del CUP tramite Template</w:t>
      </w:r>
      <w:r w:rsidR="00BE7B0E">
        <w:rPr>
          <w:rFonts w:ascii="Calibri" w:eastAsia="Calibri" w:hAnsi="Calibri" w:cs="Times New Roman"/>
          <w:sz w:val="24"/>
          <w:szCs w:val="24"/>
        </w:rPr>
        <w:t>”</w:t>
      </w:r>
      <w:r w:rsidR="00C6035E" w:rsidRPr="00C6035E">
        <w:rPr>
          <w:rFonts w:ascii="Calibri" w:eastAsia="Calibri" w:hAnsi="Calibri" w:cs="Times New Roman"/>
          <w:sz w:val="24"/>
          <w:szCs w:val="24"/>
        </w:rPr>
        <w:t xml:space="preserve"> appositamente p</w:t>
      </w:r>
      <w:r w:rsidR="00C6035E" w:rsidRPr="004C4A60">
        <w:rPr>
          <w:rFonts w:ascii="Calibri" w:eastAsia="Calibri" w:hAnsi="Calibri" w:cs="Times New Roman"/>
          <w:sz w:val="24"/>
          <w:szCs w:val="24"/>
        </w:rPr>
        <w:t>redisposte per la misura “</w:t>
      </w:r>
      <w:r w:rsidR="00BE7B0E">
        <w:rPr>
          <w:rFonts w:ascii="Calibri" w:eastAsia="Calibri" w:hAnsi="Calibri" w:cs="Times New Roman"/>
          <w:sz w:val="24"/>
          <w:szCs w:val="24"/>
        </w:rPr>
        <w:t>P</w:t>
      </w:r>
      <w:r w:rsidR="00BE7B0E" w:rsidRPr="004C4A60">
        <w:rPr>
          <w:rFonts w:ascii="Calibri" w:eastAsia="Calibri" w:hAnsi="Calibri" w:cs="Times New Roman"/>
          <w:sz w:val="24"/>
          <w:szCs w:val="24"/>
        </w:rPr>
        <w:t xml:space="preserve">rogramma </w:t>
      </w:r>
      <w:r w:rsidR="00BE7B0E">
        <w:rPr>
          <w:rFonts w:ascii="Calibri" w:eastAsia="Calibri" w:hAnsi="Calibri" w:cs="Times New Roman"/>
          <w:sz w:val="24"/>
          <w:szCs w:val="24"/>
        </w:rPr>
        <w:t>S</w:t>
      </w:r>
      <w:r w:rsidR="00C6035E" w:rsidRPr="004C4A60">
        <w:rPr>
          <w:rFonts w:ascii="Calibri" w:eastAsia="Calibri" w:hAnsi="Calibri" w:cs="Times New Roman"/>
          <w:sz w:val="24"/>
          <w:szCs w:val="24"/>
        </w:rPr>
        <w:t xml:space="preserve">perimentale </w:t>
      </w:r>
      <w:proofErr w:type="spellStart"/>
      <w:r w:rsidR="00C6035E" w:rsidRPr="004C4A60">
        <w:rPr>
          <w:rFonts w:ascii="Calibri" w:eastAsia="Calibri" w:hAnsi="Calibri" w:cs="Times New Roman"/>
          <w:sz w:val="24"/>
          <w:szCs w:val="24"/>
        </w:rPr>
        <w:t>Mangiaplastica</w:t>
      </w:r>
      <w:proofErr w:type="spellEnd"/>
      <w:r w:rsidR="00C6035E" w:rsidRPr="004C4A60">
        <w:rPr>
          <w:rFonts w:ascii="Calibri" w:eastAsia="Calibri" w:hAnsi="Calibri" w:cs="Times New Roman"/>
          <w:sz w:val="24"/>
          <w:szCs w:val="24"/>
        </w:rPr>
        <w:t>” e</w:t>
      </w:r>
      <w:r w:rsidR="003A7B3E">
        <w:rPr>
          <w:rFonts w:ascii="Calibri" w:eastAsia="Calibri" w:hAnsi="Calibri" w:cs="Times New Roman"/>
          <w:sz w:val="24"/>
          <w:szCs w:val="24"/>
        </w:rPr>
        <w:t xml:space="preserve"> </w:t>
      </w:r>
      <w:r w:rsidR="00C6035E" w:rsidRPr="004C4A60">
        <w:rPr>
          <w:rFonts w:ascii="Calibri" w:eastAsia="Calibri" w:hAnsi="Calibri" w:cs="Times New Roman"/>
          <w:sz w:val="24"/>
          <w:szCs w:val="24"/>
        </w:rPr>
        <w:t xml:space="preserve">disponibili sul sito internet </w:t>
      </w:r>
      <w:hyperlink r:id="rId16" w:history="1">
        <w:r w:rsidR="004E0BED" w:rsidRPr="004E0BED">
          <w:rPr>
            <w:rStyle w:val="Collegamentoipertestuale"/>
            <w:rFonts w:ascii="Calibri" w:eastAsia="Calibri" w:hAnsi="Calibri" w:cs="Times New Roman"/>
            <w:b/>
            <w:bCs/>
            <w:sz w:val="24"/>
            <w:szCs w:val="24"/>
          </w:rPr>
          <w:t>http://padigitale.invitalia.it</w:t>
        </w:r>
      </w:hyperlink>
      <w:r w:rsidR="004E0BED" w:rsidRPr="004E0BED">
        <w:rPr>
          <w:rStyle w:val="Collegamentoipertestuale"/>
          <w:color w:val="000000" w:themeColor="text1"/>
        </w:rPr>
        <w:t>.</w:t>
      </w:r>
      <w:r w:rsidR="004E0BED" w:rsidRPr="004E0BED">
        <w:rPr>
          <w:rStyle w:val="Collegamentoipertestuale"/>
          <w:rFonts w:ascii="Calibri" w:eastAsia="Calibri" w:hAnsi="Calibri" w:cs="Times New Roman"/>
          <w:color w:val="000000" w:themeColor="text1"/>
          <w:sz w:val="24"/>
          <w:szCs w:val="24"/>
        </w:rPr>
        <w:t xml:space="preserve"> </w:t>
      </w:r>
    </w:p>
    <w:p w14:paraId="28E44BE6" w14:textId="77777777" w:rsidR="00F563EF" w:rsidRDefault="00F563EF" w:rsidP="004E0BED">
      <w:pPr>
        <w:pStyle w:val="Paragrafoelenco"/>
        <w:spacing w:after="0" w:line="240" w:lineRule="auto"/>
        <w:ind w:left="432" w:firstLine="0"/>
        <w:rPr>
          <w:rStyle w:val="Collegamentoipertestuale"/>
          <w:rFonts w:ascii="Calibri" w:eastAsia="Calibri" w:hAnsi="Calibri" w:cs="Times New Roman"/>
          <w:color w:val="000000" w:themeColor="text1"/>
          <w:sz w:val="24"/>
          <w:szCs w:val="24"/>
        </w:rPr>
      </w:pPr>
    </w:p>
    <w:p w14:paraId="274E3E4E" w14:textId="7D302698" w:rsidR="005845F2" w:rsidRDefault="005845F2" w:rsidP="00CC57FB">
      <w:pPr>
        <w:pStyle w:val="Paragrafoelenco"/>
        <w:numPr>
          <w:ilvl w:val="1"/>
          <w:numId w:val="14"/>
        </w:numPr>
        <w:spacing w:after="60" w:line="240" w:lineRule="auto"/>
        <w:ind w:left="431" w:hanging="431"/>
        <w:rPr>
          <w:rFonts w:ascii="Calibri" w:eastAsia="Calibri" w:hAnsi="Calibri" w:cs="Times New Roman"/>
          <w:b/>
          <w:bCs/>
          <w:sz w:val="24"/>
          <w:szCs w:val="24"/>
        </w:rPr>
      </w:pPr>
      <w:r w:rsidRPr="0033311E">
        <w:rPr>
          <w:rFonts w:ascii="Calibri" w:eastAsia="Calibri" w:hAnsi="Calibri" w:cs="Times New Roman"/>
          <w:b/>
          <w:bCs/>
          <w:sz w:val="24"/>
          <w:szCs w:val="24"/>
        </w:rPr>
        <w:t>Uno stesso Comune può presentare più domande di accesso</w:t>
      </w:r>
      <w:r w:rsidR="006325E8">
        <w:rPr>
          <w:rFonts w:ascii="Calibri" w:eastAsia="Calibri" w:hAnsi="Calibri" w:cs="Times New Roman"/>
          <w:b/>
          <w:bCs/>
          <w:sz w:val="24"/>
          <w:szCs w:val="24"/>
        </w:rPr>
        <w:t xml:space="preserve"> al contributo</w:t>
      </w:r>
      <w:r w:rsidRPr="0087207D">
        <w:rPr>
          <w:rFonts w:ascii="Calibri" w:eastAsia="Calibri" w:hAnsi="Calibri" w:cs="Times New Roman"/>
          <w:b/>
          <w:bCs/>
          <w:sz w:val="24"/>
          <w:szCs w:val="24"/>
        </w:rPr>
        <w:t>?</w:t>
      </w:r>
    </w:p>
    <w:p w14:paraId="7FB90289" w14:textId="3873C41D" w:rsidR="005845F2" w:rsidRDefault="005845F2" w:rsidP="004E0BED">
      <w:pPr>
        <w:pStyle w:val="Paragrafoelenco"/>
        <w:spacing w:after="0" w:line="240" w:lineRule="auto"/>
        <w:ind w:left="432" w:firstLine="0"/>
        <w:rPr>
          <w:rFonts w:ascii="Calibri" w:eastAsia="Calibri" w:hAnsi="Calibri" w:cs="Times New Roman"/>
          <w:sz w:val="24"/>
          <w:szCs w:val="24"/>
        </w:rPr>
      </w:pPr>
      <w:r w:rsidRPr="0033311E">
        <w:rPr>
          <w:rFonts w:ascii="Calibri" w:eastAsia="Calibri" w:hAnsi="Calibri" w:cs="Times New Roman"/>
          <w:sz w:val="24"/>
          <w:szCs w:val="24"/>
        </w:rPr>
        <w:t>No</w:t>
      </w:r>
      <w:r>
        <w:rPr>
          <w:rFonts w:ascii="Calibri" w:eastAsia="Calibri" w:hAnsi="Calibri" w:cs="Times New Roman"/>
          <w:sz w:val="24"/>
          <w:szCs w:val="24"/>
        </w:rPr>
        <w:t>, ogni Comune può presentare una sola istanza di accesso</w:t>
      </w:r>
      <w:r w:rsidR="006325E8">
        <w:rPr>
          <w:rFonts w:ascii="Calibri" w:eastAsia="Calibri" w:hAnsi="Calibri" w:cs="Times New Roman"/>
          <w:sz w:val="24"/>
          <w:szCs w:val="24"/>
        </w:rPr>
        <w:t xml:space="preserve"> al contributo</w:t>
      </w:r>
      <w:r>
        <w:rPr>
          <w:rFonts w:ascii="Calibri" w:eastAsia="Calibri" w:hAnsi="Calibri" w:cs="Times New Roman"/>
          <w:sz w:val="24"/>
          <w:szCs w:val="24"/>
        </w:rPr>
        <w:t>.</w:t>
      </w:r>
    </w:p>
    <w:p w14:paraId="1A5CF244" w14:textId="6D660119" w:rsidR="00EC43F0" w:rsidRPr="00EC43F0" w:rsidRDefault="00C140B5" w:rsidP="00EC43F0">
      <w:pPr>
        <w:pStyle w:val="Paragrafoelenco"/>
        <w:spacing w:after="0" w:line="240" w:lineRule="auto"/>
        <w:ind w:left="432" w:firstLine="0"/>
        <w:rPr>
          <w:rFonts w:ascii="Calibri" w:eastAsia="Calibri" w:hAnsi="Calibri" w:cs="Times New Roman"/>
          <w:b/>
          <w:bCs/>
          <w:sz w:val="24"/>
          <w:szCs w:val="24"/>
        </w:rPr>
      </w:pPr>
      <w:r w:rsidRPr="00C140B5">
        <w:rPr>
          <w:rFonts w:ascii="Calibri" w:eastAsia="Calibri" w:hAnsi="Calibri" w:cs="Times New Roman"/>
          <w:sz w:val="24"/>
          <w:szCs w:val="24"/>
        </w:rPr>
        <w:t>Sono esclusi dall’erogazione del contributo i Comuni che ne abbiano beneficiato l’anno precedente.</w:t>
      </w:r>
      <w:r w:rsidR="00EC43F0">
        <w:rPr>
          <w:rFonts w:ascii="Calibri" w:eastAsia="Calibri" w:hAnsi="Calibri" w:cs="Times New Roman"/>
          <w:sz w:val="24"/>
          <w:szCs w:val="24"/>
        </w:rPr>
        <w:t xml:space="preserve"> Un </w:t>
      </w:r>
      <w:r w:rsidR="00EC43F0" w:rsidRPr="00EC43F0">
        <w:rPr>
          <w:rFonts w:ascii="Calibri" w:eastAsia="Calibri" w:hAnsi="Calibri" w:cs="Times New Roman"/>
          <w:sz w:val="24"/>
          <w:szCs w:val="24"/>
        </w:rPr>
        <w:t>Comune che è risultato ammissibile nell’ambito degli sportelli agevolativi 2021 e 2022 ma non è stato beneficiario del contributo, può presentare una nuova istanza di accesso al contributo</w:t>
      </w:r>
      <w:r w:rsidR="00EC43F0">
        <w:rPr>
          <w:rFonts w:ascii="Calibri" w:eastAsia="Calibri" w:hAnsi="Calibri" w:cs="Times New Roman"/>
          <w:sz w:val="24"/>
          <w:szCs w:val="24"/>
        </w:rPr>
        <w:t>.</w:t>
      </w:r>
      <w:r w:rsidR="002F4AD5">
        <w:rPr>
          <w:rFonts w:ascii="Calibri" w:eastAsia="Calibri" w:hAnsi="Calibri" w:cs="Times New Roman"/>
          <w:sz w:val="24"/>
          <w:szCs w:val="24"/>
        </w:rPr>
        <w:t xml:space="preserve"> </w:t>
      </w:r>
    </w:p>
    <w:p w14:paraId="1A3CC5D3" w14:textId="77777777" w:rsidR="00F563EF" w:rsidRDefault="00F563EF" w:rsidP="004E0BED">
      <w:pPr>
        <w:pStyle w:val="Paragrafoelenco"/>
        <w:spacing w:after="0" w:line="240" w:lineRule="auto"/>
        <w:ind w:left="432" w:firstLine="0"/>
        <w:rPr>
          <w:rFonts w:ascii="Calibri" w:eastAsia="Calibri" w:hAnsi="Calibri" w:cs="Times New Roman"/>
          <w:b/>
          <w:bCs/>
          <w:sz w:val="24"/>
          <w:szCs w:val="24"/>
        </w:rPr>
      </w:pPr>
    </w:p>
    <w:p w14:paraId="44D40289" w14:textId="2EDC35AA" w:rsidR="00F563EF" w:rsidRDefault="001C1CC3" w:rsidP="00F563EF">
      <w:pPr>
        <w:pStyle w:val="Paragrafoelenco"/>
        <w:numPr>
          <w:ilvl w:val="1"/>
          <w:numId w:val="14"/>
        </w:numPr>
        <w:spacing w:after="60" w:line="240" w:lineRule="auto"/>
        <w:ind w:left="431" w:hanging="431"/>
        <w:rPr>
          <w:rFonts w:ascii="Calibri" w:eastAsia="Calibri" w:hAnsi="Calibri" w:cs="Times New Roman"/>
          <w:b/>
          <w:bCs/>
          <w:sz w:val="24"/>
          <w:szCs w:val="24"/>
        </w:rPr>
      </w:pPr>
      <w:r>
        <w:rPr>
          <w:rFonts w:ascii="Calibri" w:eastAsia="Calibri" w:hAnsi="Calibri" w:cs="Times New Roman"/>
          <w:b/>
          <w:bCs/>
          <w:sz w:val="24"/>
          <w:szCs w:val="24"/>
        </w:rPr>
        <w:t xml:space="preserve">È </w:t>
      </w:r>
      <w:r w:rsidR="00F563EF">
        <w:rPr>
          <w:rFonts w:ascii="Calibri" w:eastAsia="Calibri" w:hAnsi="Calibri" w:cs="Times New Roman"/>
          <w:b/>
          <w:bCs/>
          <w:sz w:val="24"/>
          <w:szCs w:val="24"/>
        </w:rPr>
        <w:t xml:space="preserve">possibile </w:t>
      </w:r>
      <w:r w:rsidR="007E3065">
        <w:rPr>
          <w:rFonts w:ascii="Calibri" w:eastAsia="Calibri" w:hAnsi="Calibri" w:cs="Times New Roman"/>
          <w:b/>
          <w:bCs/>
          <w:sz w:val="24"/>
          <w:szCs w:val="24"/>
        </w:rPr>
        <w:t>indicare</w:t>
      </w:r>
      <w:r w:rsidR="00C941E4">
        <w:rPr>
          <w:rFonts w:ascii="Calibri" w:eastAsia="Calibri" w:hAnsi="Calibri" w:cs="Times New Roman"/>
          <w:b/>
          <w:bCs/>
          <w:sz w:val="24"/>
          <w:szCs w:val="24"/>
        </w:rPr>
        <w:t>,</w:t>
      </w:r>
      <w:r w:rsidR="007E3065">
        <w:rPr>
          <w:rFonts w:ascii="Calibri" w:eastAsia="Calibri" w:hAnsi="Calibri" w:cs="Times New Roman"/>
          <w:b/>
          <w:bCs/>
          <w:sz w:val="24"/>
          <w:szCs w:val="24"/>
        </w:rPr>
        <w:t xml:space="preserve"> nella domanda di agevolazione per lo sportello 202</w:t>
      </w:r>
      <w:r w:rsidR="003A7B3E">
        <w:rPr>
          <w:rFonts w:ascii="Calibri" w:eastAsia="Calibri" w:hAnsi="Calibri" w:cs="Times New Roman"/>
          <w:b/>
          <w:bCs/>
          <w:sz w:val="24"/>
          <w:szCs w:val="24"/>
        </w:rPr>
        <w:t>3</w:t>
      </w:r>
      <w:r w:rsidR="00C941E4">
        <w:rPr>
          <w:rFonts w:ascii="Calibri" w:eastAsia="Calibri" w:hAnsi="Calibri" w:cs="Times New Roman"/>
          <w:b/>
          <w:bCs/>
          <w:sz w:val="24"/>
          <w:szCs w:val="24"/>
        </w:rPr>
        <w:t>,</w:t>
      </w:r>
      <w:r w:rsidR="007E3065">
        <w:rPr>
          <w:rFonts w:ascii="Calibri" w:eastAsia="Calibri" w:hAnsi="Calibri" w:cs="Times New Roman"/>
          <w:b/>
          <w:bCs/>
          <w:sz w:val="24"/>
          <w:szCs w:val="24"/>
        </w:rPr>
        <w:t xml:space="preserve"> lo stesso CUP </w:t>
      </w:r>
      <w:r w:rsidR="00F563EF">
        <w:rPr>
          <w:rFonts w:ascii="Calibri" w:eastAsia="Calibri" w:hAnsi="Calibri" w:cs="Times New Roman"/>
          <w:b/>
          <w:bCs/>
          <w:sz w:val="24"/>
          <w:szCs w:val="24"/>
        </w:rPr>
        <w:t>utilizza</w:t>
      </w:r>
      <w:r w:rsidR="00093AB3">
        <w:rPr>
          <w:rFonts w:ascii="Calibri" w:eastAsia="Calibri" w:hAnsi="Calibri" w:cs="Times New Roman"/>
          <w:b/>
          <w:bCs/>
          <w:sz w:val="24"/>
          <w:szCs w:val="24"/>
        </w:rPr>
        <w:t>to</w:t>
      </w:r>
      <w:r w:rsidR="007E3065">
        <w:rPr>
          <w:rFonts w:ascii="Calibri" w:eastAsia="Calibri" w:hAnsi="Calibri" w:cs="Times New Roman"/>
          <w:b/>
          <w:bCs/>
          <w:sz w:val="24"/>
          <w:szCs w:val="24"/>
        </w:rPr>
        <w:t xml:space="preserve"> </w:t>
      </w:r>
      <w:r w:rsidR="00093AB3">
        <w:rPr>
          <w:rFonts w:ascii="Calibri" w:eastAsia="Calibri" w:hAnsi="Calibri" w:cs="Times New Roman"/>
          <w:b/>
          <w:bCs/>
          <w:sz w:val="24"/>
          <w:szCs w:val="24"/>
        </w:rPr>
        <w:t>per la partecipazione allo sportello dell</w:t>
      </w:r>
      <w:r w:rsidR="002F4AD5">
        <w:rPr>
          <w:rFonts w:ascii="Calibri" w:eastAsia="Calibri" w:hAnsi="Calibri" w:cs="Times New Roman"/>
          <w:b/>
          <w:bCs/>
          <w:sz w:val="24"/>
          <w:szCs w:val="24"/>
        </w:rPr>
        <w:t xml:space="preserve">e </w:t>
      </w:r>
      <w:r w:rsidR="00093AB3">
        <w:rPr>
          <w:rFonts w:ascii="Calibri" w:eastAsia="Calibri" w:hAnsi="Calibri" w:cs="Times New Roman"/>
          <w:b/>
          <w:bCs/>
          <w:sz w:val="24"/>
          <w:szCs w:val="24"/>
        </w:rPr>
        <w:t>annualità precedent</w:t>
      </w:r>
      <w:r w:rsidR="002F4AD5">
        <w:rPr>
          <w:rFonts w:ascii="Calibri" w:eastAsia="Calibri" w:hAnsi="Calibri" w:cs="Times New Roman"/>
          <w:b/>
          <w:bCs/>
          <w:sz w:val="24"/>
          <w:szCs w:val="24"/>
        </w:rPr>
        <w:t>i</w:t>
      </w:r>
      <w:r w:rsidR="00F563EF" w:rsidRPr="0087207D">
        <w:rPr>
          <w:rFonts w:ascii="Calibri" w:eastAsia="Calibri" w:hAnsi="Calibri" w:cs="Times New Roman"/>
          <w:b/>
          <w:bCs/>
          <w:sz w:val="24"/>
          <w:szCs w:val="24"/>
        </w:rPr>
        <w:t>?</w:t>
      </w:r>
    </w:p>
    <w:p w14:paraId="34FA201C" w14:textId="2101DBE4" w:rsidR="00F563EF" w:rsidRDefault="00F563EF" w:rsidP="00F563EF">
      <w:pPr>
        <w:pStyle w:val="Paragrafoelenco"/>
        <w:spacing w:after="0" w:line="240" w:lineRule="auto"/>
        <w:ind w:left="432" w:firstLine="0"/>
        <w:rPr>
          <w:rFonts w:ascii="Calibri" w:eastAsia="Calibri" w:hAnsi="Calibri" w:cs="Times New Roman"/>
          <w:sz w:val="24"/>
          <w:szCs w:val="24"/>
        </w:rPr>
      </w:pPr>
      <w:r>
        <w:rPr>
          <w:rFonts w:ascii="Calibri" w:eastAsia="Calibri" w:hAnsi="Calibri" w:cs="Times New Roman"/>
          <w:sz w:val="24"/>
          <w:szCs w:val="24"/>
        </w:rPr>
        <w:lastRenderedPageBreak/>
        <w:t>I Comuni i cui progetti non sono risultati finanziati nell’annualità 2021</w:t>
      </w:r>
      <w:r w:rsidR="00EC43F0">
        <w:rPr>
          <w:rFonts w:ascii="Calibri" w:eastAsia="Calibri" w:hAnsi="Calibri" w:cs="Times New Roman"/>
          <w:sz w:val="24"/>
          <w:szCs w:val="24"/>
        </w:rPr>
        <w:t xml:space="preserve"> e 2022</w:t>
      </w:r>
      <w:r>
        <w:rPr>
          <w:rFonts w:ascii="Calibri" w:eastAsia="Calibri" w:hAnsi="Calibri" w:cs="Times New Roman"/>
          <w:sz w:val="24"/>
          <w:szCs w:val="24"/>
        </w:rPr>
        <w:t xml:space="preserve"> possono </w:t>
      </w:r>
      <w:r w:rsidR="00093172">
        <w:rPr>
          <w:rFonts w:ascii="Calibri" w:eastAsia="Calibri" w:hAnsi="Calibri" w:cs="Times New Roman"/>
          <w:sz w:val="24"/>
          <w:szCs w:val="24"/>
        </w:rPr>
        <w:t>indicare</w:t>
      </w:r>
      <w:r>
        <w:rPr>
          <w:rFonts w:ascii="Calibri" w:eastAsia="Calibri" w:hAnsi="Calibri" w:cs="Times New Roman"/>
          <w:sz w:val="24"/>
          <w:szCs w:val="24"/>
        </w:rPr>
        <w:t>, per partecipare al bando di cui all’annualità 202</w:t>
      </w:r>
      <w:r w:rsidR="00EC43F0">
        <w:rPr>
          <w:rFonts w:ascii="Calibri" w:eastAsia="Calibri" w:hAnsi="Calibri" w:cs="Times New Roman"/>
          <w:sz w:val="24"/>
          <w:szCs w:val="24"/>
        </w:rPr>
        <w:t>3</w:t>
      </w:r>
      <w:r>
        <w:rPr>
          <w:rFonts w:ascii="Calibri" w:eastAsia="Calibri" w:hAnsi="Calibri" w:cs="Times New Roman"/>
          <w:sz w:val="24"/>
          <w:szCs w:val="24"/>
        </w:rPr>
        <w:t xml:space="preserve">, il medesimo CUP </w:t>
      </w:r>
      <w:r w:rsidR="00093172">
        <w:rPr>
          <w:rFonts w:ascii="Calibri" w:eastAsia="Calibri" w:hAnsi="Calibri" w:cs="Times New Roman"/>
          <w:sz w:val="24"/>
          <w:szCs w:val="24"/>
        </w:rPr>
        <w:t xml:space="preserve">utilizzato </w:t>
      </w:r>
      <w:r>
        <w:rPr>
          <w:rFonts w:ascii="Calibri" w:eastAsia="Calibri" w:hAnsi="Calibri" w:cs="Times New Roman"/>
          <w:sz w:val="24"/>
          <w:szCs w:val="24"/>
        </w:rPr>
        <w:t xml:space="preserve">per la partecipazione </w:t>
      </w:r>
      <w:r w:rsidR="00EC43F0">
        <w:rPr>
          <w:rFonts w:ascii="Calibri" w:eastAsia="Calibri" w:hAnsi="Calibri" w:cs="Times New Roman"/>
          <w:sz w:val="24"/>
          <w:szCs w:val="24"/>
        </w:rPr>
        <w:t xml:space="preserve">agli </w:t>
      </w:r>
      <w:r>
        <w:rPr>
          <w:rFonts w:ascii="Calibri" w:eastAsia="Calibri" w:hAnsi="Calibri" w:cs="Times New Roman"/>
          <w:sz w:val="24"/>
          <w:szCs w:val="24"/>
        </w:rPr>
        <w:t>sportell</w:t>
      </w:r>
      <w:r w:rsidR="00EC43F0">
        <w:rPr>
          <w:rFonts w:ascii="Calibri" w:eastAsia="Calibri" w:hAnsi="Calibri" w:cs="Times New Roman"/>
          <w:sz w:val="24"/>
          <w:szCs w:val="24"/>
        </w:rPr>
        <w:t>i</w:t>
      </w:r>
      <w:r>
        <w:rPr>
          <w:rFonts w:ascii="Calibri" w:eastAsia="Calibri" w:hAnsi="Calibri" w:cs="Times New Roman"/>
          <w:sz w:val="24"/>
          <w:szCs w:val="24"/>
        </w:rPr>
        <w:t xml:space="preserve"> precedent</w:t>
      </w:r>
      <w:r w:rsidR="00EC43F0">
        <w:rPr>
          <w:rFonts w:ascii="Calibri" w:eastAsia="Calibri" w:hAnsi="Calibri" w:cs="Times New Roman"/>
          <w:sz w:val="24"/>
          <w:szCs w:val="24"/>
        </w:rPr>
        <w:t>i</w:t>
      </w:r>
      <w:r w:rsidR="00093172">
        <w:rPr>
          <w:rFonts w:ascii="Calibri" w:eastAsia="Calibri" w:hAnsi="Calibri" w:cs="Times New Roman"/>
          <w:sz w:val="24"/>
          <w:szCs w:val="24"/>
        </w:rPr>
        <w:t>,</w:t>
      </w:r>
      <w:r>
        <w:rPr>
          <w:rFonts w:ascii="Calibri" w:eastAsia="Calibri" w:hAnsi="Calibri" w:cs="Times New Roman"/>
          <w:sz w:val="24"/>
          <w:szCs w:val="24"/>
        </w:rPr>
        <w:t xml:space="preserve"> a condizione che </w:t>
      </w:r>
      <w:r w:rsidRPr="00E10B9B">
        <w:rPr>
          <w:rFonts w:ascii="Calibri" w:eastAsia="Calibri" w:hAnsi="Calibri" w:cs="Times New Roman"/>
          <w:sz w:val="24"/>
          <w:szCs w:val="24"/>
        </w:rPr>
        <w:t xml:space="preserve">il CUP non sia stato chiuso e </w:t>
      </w:r>
      <w:r w:rsidR="00A73136">
        <w:rPr>
          <w:rFonts w:ascii="Calibri" w:eastAsia="Calibri" w:hAnsi="Calibri" w:cs="Times New Roman"/>
          <w:sz w:val="24"/>
          <w:szCs w:val="24"/>
        </w:rPr>
        <w:t xml:space="preserve">sia idoneo a </w:t>
      </w:r>
      <w:r w:rsidR="00A73136" w:rsidRPr="00503BC1">
        <w:rPr>
          <w:rFonts w:ascii="Calibri" w:eastAsia="Calibri" w:hAnsi="Calibri" w:cs="Times New Roman"/>
          <w:sz w:val="24"/>
          <w:szCs w:val="24"/>
        </w:rPr>
        <w:t xml:space="preserve">identificare </w:t>
      </w:r>
      <w:r w:rsidR="00A73136">
        <w:rPr>
          <w:rFonts w:ascii="Calibri" w:eastAsia="Calibri" w:hAnsi="Calibri" w:cs="Times New Roman"/>
          <w:sz w:val="24"/>
          <w:szCs w:val="24"/>
        </w:rPr>
        <w:t xml:space="preserve">il </w:t>
      </w:r>
      <w:r w:rsidR="00A73136" w:rsidRPr="00503BC1">
        <w:rPr>
          <w:rFonts w:ascii="Calibri" w:eastAsia="Calibri" w:hAnsi="Calibri" w:cs="Times New Roman"/>
          <w:sz w:val="24"/>
          <w:szCs w:val="24"/>
        </w:rPr>
        <w:t>progetto d’investimento pubblico</w:t>
      </w:r>
      <w:r w:rsidR="00A73136">
        <w:rPr>
          <w:rFonts w:ascii="Calibri" w:eastAsia="Calibri" w:hAnsi="Calibri" w:cs="Times New Roman"/>
          <w:sz w:val="24"/>
          <w:szCs w:val="24"/>
        </w:rPr>
        <w:t xml:space="preserve"> oggetto dell’</w:t>
      </w:r>
      <w:r w:rsidR="00290330">
        <w:rPr>
          <w:rFonts w:ascii="Calibri" w:eastAsia="Calibri" w:hAnsi="Calibri" w:cs="Times New Roman"/>
          <w:sz w:val="24"/>
          <w:szCs w:val="24"/>
        </w:rPr>
        <w:t>istanza di agevolazione</w:t>
      </w:r>
      <w:r w:rsidRPr="00E10B9B">
        <w:rPr>
          <w:rFonts w:ascii="Calibri" w:eastAsia="Calibri" w:hAnsi="Calibri" w:cs="Times New Roman"/>
          <w:sz w:val="24"/>
          <w:szCs w:val="24"/>
        </w:rPr>
        <w:t>.</w:t>
      </w:r>
    </w:p>
    <w:p w14:paraId="0883843F" w14:textId="77777777" w:rsidR="00364ED1" w:rsidRPr="00FA6604" w:rsidRDefault="00364ED1" w:rsidP="00FA6604">
      <w:pPr>
        <w:spacing w:after="0" w:line="240" w:lineRule="auto"/>
        <w:ind w:firstLine="0"/>
        <w:rPr>
          <w:rFonts w:ascii="Calibri" w:eastAsia="Calibri" w:hAnsi="Calibri" w:cs="Times New Roman"/>
          <w:strike/>
          <w:sz w:val="24"/>
          <w:szCs w:val="24"/>
        </w:rPr>
      </w:pPr>
    </w:p>
    <w:p w14:paraId="621EF206" w14:textId="52A56C27" w:rsidR="00A80748" w:rsidRPr="00A80748" w:rsidRDefault="004E3802" w:rsidP="004E0BED">
      <w:pPr>
        <w:pStyle w:val="Paragrafoelenco"/>
        <w:numPr>
          <w:ilvl w:val="0"/>
          <w:numId w:val="14"/>
        </w:numPr>
        <w:rPr>
          <w:rFonts w:ascii="Calibri" w:eastAsia="Calibri" w:hAnsi="Calibri" w:cs="Times New Roman"/>
          <w:b/>
          <w:bCs/>
          <w:sz w:val="24"/>
          <w:szCs w:val="24"/>
          <w:u w:val="single"/>
        </w:rPr>
      </w:pPr>
      <w:r w:rsidRPr="00A80748">
        <w:rPr>
          <w:rFonts w:ascii="Calibri" w:eastAsia="Calibri" w:hAnsi="Calibri" w:cs="Times New Roman"/>
          <w:b/>
          <w:bCs/>
          <w:sz w:val="24"/>
          <w:szCs w:val="24"/>
          <w:u w:val="single"/>
        </w:rPr>
        <w:t>ISTRUTTORIA DELLE ISTANZE</w:t>
      </w:r>
      <w:r w:rsidR="00150496">
        <w:rPr>
          <w:rFonts w:ascii="Calibri" w:eastAsia="Calibri" w:hAnsi="Calibri" w:cs="Times New Roman"/>
          <w:b/>
          <w:bCs/>
          <w:sz w:val="24"/>
          <w:szCs w:val="24"/>
          <w:u w:val="single"/>
        </w:rPr>
        <w:t>,</w:t>
      </w:r>
      <w:r w:rsidRPr="00A80748">
        <w:rPr>
          <w:rFonts w:ascii="Calibri" w:eastAsia="Calibri" w:hAnsi="Calibri" w:cs="Times New Roman"/>
          <w:b/>
          <w:bCs/>
          <w:sz w:val="24"/>
          <w:szCs w:val="24"/>
          <w:u w:val="single"/>
        </w:rPr>
        <w:t xml:space="preserve"> </w:t>
      </w:r>
      <w:r w:rsidR="00A80748" w:rsidRPr="00A80748">
        <w:rPr>
          <w:rFonts w:ascii="Calibri" w:eastAsia="Calibri" w:hAnsi="Calibri" w:cs="Times New Roman"/>
          <w:b/>
          <w:bCs/>
          <w:sz w:val="24"/>
          <w:szCs w:val="24"/>
          <w:u w:val="single"/>
        </w:rPr>
        <w:t>TRASFERIMENTO DELLE RISORSE E RENDICONTAZIONE DELLE SPESE</w:t>
      </w:r>
    </w:p>
    <w:p w14:paraId="4715BEF2" w14:textId="5C42C0C8" w:rsidR="004E3802" w:rsidRPr="004E3802" w:rsidRDefault="004E3802" w:rsidP="004E0BED">
      <w:pPr>
        <w:pStyle w:val="Paragrafoelenco"/>
        <w:numPr>
          <w:ilvl w:val="1"/>
          <w:numId w:val="14"/>
        </w:numPr>
        <w:spacing w:after="60" w:line="240" w:lineRule="auto"/>
        <w:rPr>
          <w:rFonts w:ascii="Calibri" w:eastAsia="Calibri" w:hAnsi="Calibri" w:cs="Times New Roman"/>
          <w:b/>
          <w:bCs/>
          <w:sz w:val="24"/>
          <w:szCs w:val="24"/>
        </w:rPr>
      </w:pPr>
      <w:r w:rsidRPr="004E3802">
        <w:rPr>
          <w:rFonts w:ascii="Calibri" w:eastAsia="Calibri" w:hAnsi="Calibri" w:cs="Times New Roman"/>
          <w:b/>
          <w:bCs/>
          <w:sz w:val="24"/>
          <w:szCs w:val="24"/>
        </w:rPr>
        <w:t>Come vengono istruite le istanze di accesso</w:t>
      </w:r>
      <w:r w:rsidR="006325E8">
        <w:rPr>
          <w:rFonts w:ascii="Calibri" w:eastAsia="Calibri" w:hAnsi="Calibri" w:cs="Times New Roman"/>
          <w:b/>
          <w:bCs/>
          <w:sz w:val="24"/>
          <w:szCs w:val="24"/>
        </w:rPr>
        <w:t xml:space="preserve"> al contributo</w:t>
      </w:r>
      <w:r w:rsidRPr="004E3802">
        <w:rPr>
          <w:rFonts w:ascii="Calibri" w:eastAsia="Calibri" w:hAnsi="Calibri" w:cs="Times New Roman"/>
          <w:b/>
          <w:bCs/>
          <w:sz w:val="24"/>
          <w:szCs w:val="24"/>
        </w:rPr>
        <w:t>?</w:t>
      </w:r>
    </w:p>
    <w:p w14:paraId="2D6375E4" w14:textId="2200748A" w:rsidR="004E3802" w:rsidRDefault="004E3802" w:rsidP="004E0BED">
      <w:pPr>
        <w:pStyle w:val="Paragrafoelenco"/>
        <w:spacing w:after="0" w:line="240" w:lineRule="auto"/>
        <w:ind w:left="432" w:firstLine="0"/>
        <w:rPr>
          <w:rFonts w:ascii="Calibri" w:eastAsia="Calibri" w:hAnsi="Calibri" w:cs="Times New Roman"/>
          <w:sz w:val="24"/>
          <w:szCs w:val="24"/>
        </w:rPr>
      </w:pPr>
      <w:r w:rsidRPr="004E3802">
        <w:rPr>
          <w:rFonts w:ascii="Calibri" w:eastAsia="Calibri" w:hAnsi="Calibri" w:cs="Times New Roman"/>
          <w:sz w:val="24"/>
          <w:szCs w:val="24"/>
        </w:rPr>
        <w:t>Le istanze</w:t>
      </w:r>
      <w:r w:rsidR="00FE29EE">
        <w:rPr>
          <w:rFonts w:ascii="Calibri" w:eastAsia="Calibri" w:hAnsi="Calibri" w:cs="Times New Roman"/>
          <w:sz w:val="24"/>
          <w:szCs w:val="24"/>
        </w:rPr>
        <w:t xml:space="preserve"> di accesso</w:t>
      </w:r>
      <w:r w:rsidRPr="004E3802">
        <w:rPr>
          <w:rFonts w:ascii="Calibri" w:eastAsia="Calibri" w:hAnsi="Calibri" w:cs="Times New Roman"/>
          <w:sz w:val="24"/>
          <w:szCs w:val="24"/>
        </w:rPr>
        <w:t xml:space="preserve"> vengono istruite sulla base dell’ordi</w:t>
      </w:r>
      <w:r w:rsidR="006511F1">
        <w:rPr>
          <w:rFonts w:ascii="Calibri" w:eastAsia="Calibri" w:hAnsi="Calibri" w:cs="Times New Roman"/>
          <w:sz w:val="24"/>
          <w:szCs w:val="24"/>
        </w:rPr>
        <w:t>ne cronologico di presentazione, identificato dalla piattaforma di accoglienza delle domande.</w:t>
      </w:r>
    </w:p>
    <w:p w14:paraId="29EA0D0E" w14:textId="77777777" w:rsidR="00A85CDB" w:rsidRPr="00FD753B" w:rsidRDefault="00A85CDB" w:rsidP="004E0BED">
      <w:pPr>
        <w:pStyle w:val="Paragrafoelenco"/>
        <w:rPr>
          <w:rFonts w:ascii="Calibri" w:eastAsia="Calibri" w:hAnsi="Calibri" w:cs="Times New Roman"/>
          <w:sz w:val="24"/>
          <w:szCs w:val="24"/>
        </w:rPr>
      </w:pPr>
    </w:p>
    <w:p w14:paraId="1A1A7C24" w14:textId="1F128376" w:rsidR="004E3802" w:rsidRPr="00FD753B" w:rsidRDefault="004E3802" w:rsidP="004E0BED">
      <w:pPr>
        <w:pStyle w:val="Paragrafoelenco"/>
        <w:numPr>
          <w:ilvl w:val="1"/>
          <w:numId w:val="14"/>
        </w:numPr>
        <w:spacing w:after="60" w:line="240" w:lineRule="auto"/>
        <w:rPr>
          <w:rFonts w:ascii="Calibri" w:eastAsia="Calibri" w:hAnsi="Calibri" w:cs="Times New Roman"/>
          <w:b/>
          <w:bCs/>
          <w:sz w:val="24"/>
          <w:szCs w:val="24"/>
        </w:rPr>
      </w:pPr>
      <w:r w:rsidRPr="00FD753B">
        <w:rPr>
          <w:rFonts w:ascii="Calibri" w:eastAsia="Calibri" w:hAnsi="Calibri"/>
          <w:b/>
          <w:bCs/>
          <w:sz w:val="24"/>
          <w:szCs w:val="24"/>
        </w:rPr>
        <w:t>Come faccio a sapere se l’istanza di accesso è stata ammessa</w:t>
      </w:r>
      <w:r w:rsidR="006515CA" w:rsidRPr="00FD753B">
        <w:rPr>
          <w:rFonts w:ascii="Calibri" w:eastAsia="Calibri" w:hAnsi="Calibri"/>
          <w:b/>
          <w:bCs/>
          <w:sz w:val="24"/>
          <w:szCs w:val="24"/>
        </w:rPr>
        <w:t xml:space="preserve"> al finanziamento</w:t>
      </w:r>
      <w:r w:rsidRPr="00FD753B">
        <w:rPr>
          <w:rFonts w:ascii="Calibri" w:eastAsia="Calibri" w:hAnsi="Calibri"/>
          <w:b/>
          <w:bCs/>
          <w:sz w:val="24"/>
          <w:szCs w:val="24"/>
        </w:rPr>
        <w:t>?</w:t>
      </w:r>
    </w:p>
    <w:p w14:paraId="05191F63" w14:textId="1EEDF5CF" w:rsidR="004E3802" w:rsidRDefault="004E3802" w:rsidP="004E0BED">
      <w:pPr>
        <w:pStyle w:val="Paragrafoelenco"/>
        <w:spacing w:after="0" w:line="240" w:lineRule="auto"/>
        <w:ind w:left="432" w:firstLine="0"/>
        <w:rPr>
          <w:rFonts w:ascii="Calibri" w:eastAsia="Calibri" w:hAnsi="Calibri" w:cs="Times New Roman"/>
          <w:sz w:val="24"/>
          <w:szCs w:val="24"/>
        </w:rPr>
      </w:pPr>
      <w:r w:rsidRPr="004E3802">
        <w:rPr>
          <w:rFonts w:ascii="Calibri" w:eastAsia="Calibri" w:hAnsi="Calibri" w:cs="Times New Roman"/>
          <w:sz w:val="24"/>
          <w:szCs w:val="24"/>
        </w:rPr>
        <w:t>Entro 90 giorni dalla chiusura del termine per la presentazione delle istanze, il Ministero dell</w:t>
      </w:r>
      <w:r w:rsidR="00EC43F0">
        <w:rPr>
          <w:rFonts w:ascii="Calibri" w:eastAsia="Calibri" w:hAnsi="Calibri" w:cs="Times New Roman"/>
          <w:sz w:val="24"/>
          <w:szCs w:val="24"/>
        </w:rPr>
        <w:t>’Ambiente e della Sicurezza energetica</w:t>
      </w:r>
      <w:r w:rsidR="007B0D09">
        <w:rPr>
          <w:rFonts w:ascii="Calibri" w:eastAsia="Calibri" w:hAnsi="Calibri" w:cs="Times New Roman"/>
          <w:sz w:val="24"/>
          <w:szCs w:val="24"/>
        </w:rPr>
        <w:t xml:space="preserve"> </w:t>
      </w:r>
      <w:r w:rsidRPr="004E3802">
        <w:rPr>
          <w:rFonts w:ascii="Calibri" w:eastAsia="Calibri" w:hAnsi="Calibri" w:cs="Times New Roman"/>
          <w:sz w:val="24"/>
          <w:szCs w:val="24"/>
        </w:rPr>
        <w:t xml:space="preserve">pubblica, sul proprio sito </w:t>
      </w:r>
      <w:r w:rsidRPr="004E3802">
        <w:rPr>
          <w:rFonts w:ascii="Calibri" w:eastAsia="Calibri" w:hAnsi="Calibri" w:cs="Times New Roman"/>
          <w:i/>
          <w:iCs/>
          <w:sz w:val="24"/>
          <w:szCs w:val="24"/>
        </w:rPr>
        <w:t>web</w:t>
      </w:r>
      <w:r w:rsidRPr="004E3802">
        <w:rPr>
          <w:rFonts w:ascii="Calibri" w:eastAsia="Calibri" w:hAnsi="Calibri" w:cs="Times New Roman"/>
          <w:sz w:val="24"/>
          <w:szCs w:val="24"/>
        </w:rPr>
        <w:t>, la graduatoria delle istanze ammesse, sulla base della valutazione dei progetti presentati.</w:t>
      </w:r>
    </w:p>
    <w:p w14:paraId="50D30111" w14:textId="49DCC8B6" w:rsidR="00243BFF" w:rsidRDefault="00243BFF" w:rsidP="004E0BED">
      <w:pPr>
        <w:pStyle w:val="Paragrafoelenco"/>
        <w:spacing w:after="0" w:line="240" w:lineRule="auto"/>
        <w:ind w:left="432" w:firstLine="0"/>
        <w:rPr>
          <w:rFonts w:ascii="Calibri" w:eastAsia="Calibri" w:hAnsi="Calibri" w:cs="Times New Roman"/>
          <w:sz w:val="24"/>
          <w:szCs w:val="24"/>
        </w:rPr>
      </w:pPr>
    </w:p>
    <w:p w14:paraId="4C125F86" w14:textId="7F189ABF" w:rsidR="00243BFF" w:rsidRPr="004E0BED" w:rsidRDefault="00243BFF" w:rsidP="004E0BED">
      <w:pPr>
        <w:pStyle w:val="Paragrafoelenco"/>
        <w:numPr>
          <w:ilvl w:val="1"/>
          <w:numId w:val="14"/>
        </w:numPr>
        <w:spacing w:after="60" w:line="240" w:lineRule="auto"/>
        <w:rPr>
          <w:rFonts w:ascii="Calibri" w:eastAsia="Calibri" w:hAnsi="Calibri" w:cs="Times New Roman"/>
          <w:b/>
          <w:bCs/>
          <w:sz w:val="24"/>
          <w:szCs w:val="24"/>
        </w:rPr>
      </w:pPr>
      <w:r w:rsidRPr="004E0BED">
        <w:rPr>
          <w:rFonts w:ascii="Calibri" w:eastAsia="Calibri" w:hAnsi="Calibri"/>
          <w:b/>
          <w:bCs/>
          <w:sz w:val="24"/>
          <w:szCs w:val="24"/>
        </w:rPr>
        <w:t>Quale progetto viene preferito in caso di parità di punteggio?</w:t>
      </w:r>
    </w:p>
    <w:p w14:paraId="77E77EB4" w14:textId="7609CBB8" w:rsidR="00243BFF" w:rsidRDefault="00243BFF" w:rsidP="004E0BED">
      <w:pPr>
        <w:pStyle w:val="Paragrafoelenco"/>
        <w:spacing w:after="0" w:line="240" w:lineRule="auto"/>
        <w:ind w:left="432" w:firstLine="0"/>
        <w:rPr>
          <w:rFonts w:ascii="Calibri" w:eastAsia="Calibri" w:hAnsi="Calibri" w:cs="Times New Roman"/>
          <w:sz w:val="24"/>
          <w:szCs w:val="24"/>
        </w:rPr>
      </w:pPr>
      <w:r w:rsidRPr="004E0BED">
        <w:rPr>
          <w:rFonts w:ascii="Calibri" w:eastAsia="Calibri" w:hAnsi="Calibri" w:cs="Times New Roman"/>
          <w:sz w:val="24"/>
          <w:szCs w:val="24"/>
        </w:rPr>
        <w:t xml:space="preserve">In caso di parità di punteggio viene preferito il progetto che </w:t>
      </w:r>
      <w:r w:rsidR="00B377D2" w:rsidRPr="004E0BED">
        <w:rPr>
          <w:rFonts w:ascii="Calibri" w:eastAsia="Calibri" w:hAnsi="Calibri" w:cs="Times New Roman"/>
          <w:sz w:val="24"/>
          <w:szCs w:val="24"/>
        </w:rPr>
        <w:t>prevede la maggiore efficienza dell’installazione, vale a dire la maggiore utenza servita</w:t>
      </w:r>
      <w:r w:rsidRPr="004E0BED">
        <w:rPr>
          <w:rFonts w:ascii="Calibri" w:eastAsia="Calibri" w:hAnsi="Calibri" w:cs="Times New Roman"/>
          <w:sz w:val="24"/>
          <w:szCs w:val="24"/>
        </w:rPr>
        <w:t>.</w:t>
      </w:r>
      <w:r>
        <w:rPr>
          <w:rFonts w:ascii="Calibri" w:eastAsia="Calibri" w:hAnsi="Calibri" w:cs="Times New Roman"/>
          <w:sz w:val="24"/>
          <w:szCs w:val="24"/>
        </w:rPr>
        <w:t xml:space="preserve"> </w:t>
      </w:r>
    </w:p>
    <w:p w14:paraId="06D2F541" w14:textId="661762CD" w:rsidR="004E3802" w:rsidRDefault="004E3802" w:rsidP="004E0BED">
      <w:pPr>
        <w:spacing w:after="0" w:line="240" w:lineRule="auto"/>
        <w:ind w:firstLine="0"/>
        <w:rPr>
          <w:rFonts w:ascii="Calibri" w:eastAsia="Calibri" w:hAnsi="Calibri" w:cs="Times New Roman"/>
          <w:sz w:val="24"/>
          <w:szCs w:val="24"/>
        </w:rPr>
      </w:pPr>
    </w:p>
    <w:p w14:paraId="40C20E99" w14:textId="2036ADF6" w:rsidR="004E3802" w:rsidRDefault="004E3802" w:rsidP="004E0BED">
      <w:pPr>
        <w:pStyle w:val="Paragrafoelenco"/>
        <w:numPr>
          <w:ilvl w:val="1"/>
          <w:numId w:val="14"/>
        </w:numPr>
        <w:spacing w:after="60" w:line="240" w:lineRule="auto"/>
        <w:rPr>
          <w:rFonts w:ascii="Calibri" w:eastAsia="Calibri" w:hAnsi="Calibri" w:cs="Times New Roman"/>
          <w:b/>
          <w:bCs/>
          <w:sz w:val="24"/>
          <w:szCs w:val="24"/>
        </w:rPr>
      </w:pPr>
      <w:r>
        <w:rPr>
          <w:rFonts w:ascii="Calibri" w:eastAsia="Calibri" w:hAnsi="Calibri" w:cs="Times New Roman"/>
          <w:b/>
          <w:bCs/>
          <w:sz w:val="24"/>
          <w:szCs w:val="24"/>
        </w:rPr>
        <w:t>Cosa succede in caso di esclusione d</w:t>
      </w:r>
      <w:r w:rsidR="001369E5">
        <w:rPr>
          <w:rFonts w:ascii="Calibri" w:eastAsia="Calibri" w:hAnsi="Calibri" w:cs="Times New Roman"/>
          <w:b/>
          <w:bCs/>
          <w:sz w:val="24"/>
          <w:szCs w:val="24"/>
        </w:rPr>
        <w:t>a</w:t>
      </w:r>
      <w:r>
        <w:rPr>
          <w:rFonts w:ascii="Calibri" w:eastAsia="Calibri" w:hAnsi="Calibri" w:cs="Times New Roman"/>
          <w:b/>
          <w:bCs/>
          <w:sz w:val="24"/>
          <w:szCs w:val="24"/>
        </w:rPr>
        <w:t xml:space="preserve">lla graduatoria delle istanze ammesse? </w:t>
      </w:r>
    </w:p>
    <w:p w14:paraId="2A364869" w14:textId="15EB4D93" w:rsidR="004E3802" w:rsidRDefault="004E3802" w:rsidP="004E0BED">
      <w:pPr>
        <w:pStyle w:val="Paragrafoelenco"/>
        <w:spacing w:after="0" w:line="240" w:lineRule="auto"/>
        <w:ind w:left="432" w:firstLine="0"/>
        <w:rPr>
          <w:rFonts w:ascii="Calibri" w:eastAsia="Calibri" w:hAnsi="Calibri" w:cs="Times New Roman"/>
          <w:sz w:val="24"/>
          <w:szCs w:val="24"/>
        </w:rPr>
      </w:pPr>
      <w:r w:rsidRPr="004E3802">
        <w:rPr>
          <w:rFonts w:ascii="Calibri" w:eastAsia="Calibri" w:hAnsi="Calibri" w:cs="Times New Roman"/>
          <w:sz w:val="24"/>
          <w:szCs w:val="24"/>
        </w:rPr>
        <w:t xml:space="preserve">Nel caso di esclusione dalla graduatoria, il Ministero </w:t>
      </w:r>
      <w:r w:rsidR="007B0D09">
        <w:rPr>
          <w:rFonts w:ascii="Calibri" w:eastAsia="Calibri" w:hAnsi="Calibri" w:cs="Times New Roman"/>
          <w:sz w:val="24"/>
          <w:szCs w:val="24"/>
        </w:rPr>
        <w:t>dell’Ambiente e della Sicurezza energetica</w:t>
      </w:r>
      <w:r w:rsidRPr="004E3802">
        <w:rPr>
          <w:rFonts w:ascii="Calibri" w:eastAsia="Calibri" w:hAnsi="Calibri" w:cs="Times New Roman"/>
          <w:sz w:val="24"/>
          <w:szCs w:val="24"/>
        </w:rPr>
        <w:t xml:space="preserve"> comunica al Comune richiedente i motivi che hanno determinato il mancato accoglimento dell’istanza.</w:t>
      </w:r>
    </w:p>
    <w:p w14:paraId="4F317503" w14:textId="77777777" w:rsidR="00F75D16" w:rsidRDefault="00F75D16" w:rsidP="004E0BED">
      <w:pPr>
        <w:pStyle w:val="Paragrafoelenco"/>
        <w:spacing w:after="60" w:line="240" w:lineRule="auto"/>
        <w:ind w:left="432" w:firstLine="0"/>
        <w:rPr>
          <w:rFonts w:ascii="Calibri" w:eastAsia="Calibri" w:hAnsi="Calibri" w:cs="Times New Roman"/>
          <w:b/>
          <w:bCs/>
          <w:sz w:val="24"/>
          <w:szCs w:val="24"/>
        </w:rPr>
      </w:pPr>
    </w:p>
    <w:p w14:paraId="45E43F04" w14:textId="717E2F2C" w:rsidR="002F104C" w:rsidRDefault="002F104C" w:rsidP="004E0BED">
      <w:pPr>
        <w:pStyle w:val="Paragrafoelenco"/>
        <w:numPr>
          <w:ilvl w:val="1"/>
          <w:numId w:val="14"/>
        </w:numPr>
        <w:spacing w:after="60" w:line="240" w:lineRule="auto"/>
        <w:rPr>
          <w:rFonts w:ascii="Calibri" w:eastAsia="Calibri" w:hAnsi="Calibri" w:cs="Times New Roman"/>
          <w:b/>
          <w:bCs/>
          <w:sz w:val="24"/>
          <w:szCs w:val="24"/>
        </w:rPr>
      </w:pPr>
      <w:r w:rsidRPr="005F26A9">
        <w:rPr>
          <w:rFonts w:ascii="Calibri" w:eastAsia="Calibri" w:hAnsi="Calibri" w:cs="Times New Roman"/>
          <w:b/>
          <w:bCs/>
          <w:sz w:val="24"/>
          <w:szCs w:val="24"/>
        </w:rPr>
        <w:t>Come avviene il trasferimento delle risorse?</w:t>
      </w:r>
    </w:p>
    <w:p w14:paraId="0CD9CB6D" w14:textId="2A1A79F3" w:rsidR="001A7971" w:rsidRDefault="001B2DBF" w:rsidP="004E0BED">
      <w:pPr>
        <w:pStyle w:val="Paragrafoelenco"/>
        <w:spacing w:after="0" w:line="240" w:lineRule="auto"/>
        <w:ind w:left="432" w:firstLine="0"/>
        <w:rPr>
          <w:rFonts w:ascii="Calibri" w:eastAsia="Calibri" w:hAnsi="Calibri" w:cs="Times New Roman"/>
          <w:sz w:val="24"/>
          <w:szCs w:val="24"/>
        </w:rPr>
      </w:pPr>
      <w:r w:rsidRPr="001B2DBF">
        <w:rPr>
          <w:rFonts w:ascii="Calibri" w:eastAsia="Calibri" w:hAnsi="Calibri" w:cs="Times New Roman"/>
          <w:sz w:val="24"/>
          <w:szCs w:val="24"/>
        </w:rPr>
        <w:t xml:space="preserve">Il contributo </w:t>
      </w:r>
      <w:r w:rsidR="001A7971">
        <w:rPr>
          <w:rFonts w:ascii="Calibri" w:eastAsia="Calibri" w:hAnsi="Calibri" w:cs="Times New Roman"/>
          <w:sz w:val="24"/>
          <w:szCs w:val="24"/>
        </w:rPr>
        <w:t xml:space="preserve">riconosciuto a ciascun beneficiario </w:t>
      </w:r>
      <w:r w:rsidRPr="001B2DBF">
        <w:rPr>
          <w:rFonts w:ascii="Calibri" w:eastAsia="Calibri" w:hAnsi="Calibri" w:cs="Times New Roman"/>
          <w:sz w:val="24"/>
          <w:szCs w:val="24"/>
        </w:rPr>
        <w:t>è erogato</w:t>
      </w:r>
      <w:r w:rsidR="001A7971">
        <w:rPr>
          <w:rFonts w:ascii="Calibri" w:eastAsia="Calibri" w:hAnsi="Calibri" w:cs="Times New Roman"/>
          <w:sz w:val="24"/>
          <w:szCs w:val="24"/>
        </w:rPr>
        <w:t>,</w:t>
      </w:r>
      <w:r w:rsidRPr="001B2DBF">
        <w:rPr>
          <w:rFonts w:ascii="Calibri" w:eastAsia="Calibri" w:hAnsi="Calibri" w:cs="Times New Roman"/>
          <w:sz w:val="24"/>
          <w:szCs w:val="24"/>
        </w:rPr>
        <w:t xml:space="preserve"> sino a</w:t>
      </w:r>
      <w:r w:rsidR="007B0D09">
        <w:rPr>
          <w:rFonts w:ascii="Calibri" w:eastAsia="Calibri" w:hAnsi="Calibri" w:cs="Times New Roman"/>
          <w:sz w:val="24"/>
          <w:szCs w:val="24"/>
        </w:rPr>
        <w:t>d</w:t>
      </w:r>
      <w:r w:rsidRPr="001B2DBF">
        <w:rPr>
          <w:rFonts w:ascii="Calibri" w:eastAsia="Calibri" w:hAnsi="Calibri" w:cs="Times New Roman"/>
          <w:sz w:val="24"/>
          <w:szCs w:val="24"/>
        </w:rPr>
        <w:t xml:space="preserve"> esaurimento della disponibilità annuale di finanziamento di cui all’articolo 2, comma 1</w:t>
      </w:r>
      <w:r w:rsidR="00191172">
        <w:rPr>
          <w:rFonts w:ascii="Calibri" w:eastAsia="Calibri" w:hAnsi="Calibri" w:cs="Times New Roman"/>
          <w:sz w:val="24"/>
          <w:szCs w:val="24"/>
        </w:rPr>
        <w:t xml:space="preserve"> del DM 2 settembre 2021</w:t>
      </w:r>
      <w:r w:rsidRPr="001B2DBF">
        <w:rPr>
          <w:rFonts w:ascii="Calibri" w:eastAsia="Calibri" w:hAnsi="Calibri" w:cs="Times New Roman"/>
          <w:sz w:val="24"/>
          <w:szCs w:val="24"/>
        </w:rPr>
        <w:t>, secondo la graduatoria pubblicata sul sito web del Ministero della Transizione Ecologica.</w:t>
      </w:r>
      <w:r w:rsidR="00191172">
        <w:rPr>
          <w:rFonts w:ascii="Calibri" w:eastAsia="Calibri" w:hAnsi="Calibri" w:cs="Times New Roman"/>
          <w:sz w:val="24"/>
          <w:szCs w:val="24"/>
        </w:rPr>
        <w:t xml:space="preserve"> </w:t>
      </w:r>
    </w:p>
    <w:p w14:paraId="105FE5F7" w14:textId="337E3C3D" w:rsidR="00C2341B" w:rsidRPr="00191172" w:rsidRDefault="00191172" w:rsidP="004E0BED">
      <w:pPr>
        <w:pStyle w:val="Paragrafoelenco"/>
        <w:spacing w:after="0" w:line="240" w:lineRule="auto"/>
        <w:ind w:left="432" w:firstLine="0"/>
        <w:rPr>
          <w:rFonts w:ascii="Calibri" w:eastAsia="Calibri" w:hAnsi="Calibri" w:cs="Times New Roman"/>
          <w:sz w:val="24"/>
          <w:szCs w:val="24"/>
        </w:rPr>
      </w:pPr>
      <w:r>
        <w:rPr>
          <w:rFonts w:ascii="Calibri" w:eastAsia="Calibri" w:hAnsi="Calibri" w:cs="Times New Roman"/>
          <w:sz w:val="24"/>
          <w:szCs w:val="24"/>
        </w:rPr>
        <w:t>In particolare, i</w:t>
      </w:r>
      <w:r w:rsidR="00C2341B" w:rsidRPr="00191172">
        <w:rPr>
          <w:rFonts w:ascii="Calibri" w:eastAsia="Calibri" w:hAnsi="Calibri" w:cs="Times New Roman"/>
          <w:sz w:val="24"/>
          <w:szCs w:val="24"/>
        </w:rPr>
        <w:t>l contributo è trasferito ai Comuni</w:t>
      </w:r>
      <w:r w:rsidR="00FE29EE" w:rsidRPr="00191172">
        <w:rPr>
          <w:rFonts w:ascii="Calibri" w:eastAsia="Calibri" w:hAnsi="Calibri" w:cs="Times New Roman"/>
          <w:sz w:val="24"/>
          <w:szCs w:val="24"/>
        </w:rPr>
        <w:t xml:space="preserve"> in due quote</w:t>
      </w:r>
      <w:r w:rsidR="00C2341B" w:rsidRPr="00191172">
        <w:rPr>
          <w:rFonts w:ascii="Calibri" w:eastAsia="Calibri" w:hAnsi="Calibri" w:cs="Times New Roman"/>
          <w:sz w:val="24"/>
          <w:szCs w:val="24"/>
        </w:rPr>
        <w:t>:</w:t>
      </w:r>
    </w:p>
    <w:p w14:paraId="4A05E1FD" w14:textId="1AF9CED6" w:rsidR="00C2341B" w:rsidRPr="00B377D2" w:rsidRDefault="00FE29EE" w:rsidP="004E0BED">
      <w:pPr>
        <w:pStyle w:val="Paragrafoelenco"/>
        <w:numPr>
          <w:ilvl w:val="0"/>
          <w:numId w:val="20"/>
        </w:numPr>
        <w:spacing w:after="0" w:line="240" w:lineRule="auto"/>
        <w:rPr>
          <w:rFonts w:ascii="Calibri" w:eastAsia="Calibri" w:hAnsi="Calibri" w:cs="Times New Roman"/>
          <w:strike/>
          <w:sz w:val="24"/>
          <w:szCs w:val="24"/>
        </w:rPr>
      </w:pPr>
      <w:r>
        <w:rPr>
          <w:rFonts w:ascii="Calibri" w:eastAsia="Calibri" w:hAnsi="Calibri" w:cs="Times New Roman"/>
          <w:sz w:val="24"/>
          <w:szCs w:val="24"/>
        </w:rPr>
        <w:t>una prima quota,</w:t>
      </w:r>
      <w:r w:rsidR="001A7971" w:rsidRPr="001A7971">
        <w:rPr>
          <w:rFonts w:ascii="Calibri" w:eastAsia="Calibri" w:hAnsi="Calibri" w:cs="Times New Roman"/>
          <w:sz w:val="24"/>
          <w:szCs w:val="24"/>
        </w:rPr>
        <w:t xml:space="preserve"> </w:t>
      </w:r>
      <w:r w:rsidR="001A7971" w:rsidRPr="00427915">
        <w:rPr>
          <w:rFonts w:ascii="Calibri" w:eastAsia="Calibri" w:hAnsi="Calibri" w:cs="Times New Roman"/>
          <w:sz w:val="24"/>
          <w:szCs w:val="24"/>
        </w:rPr>
        <w:t xml:space="preserve">erogata a titolo di anticipazione </w:t>
      </w:r>
      <w:r w:rsidR="001A7971">
        <w:rPr>
          <w:rFonts w:ascii="Calibri" w:eastAsia="Calibri" w:hAnsi="Calibri" w:cs="Times New Roman"/>
          <w:sz w:val="24"/>
          <w:szCs w:val="24"/>
        </w:rPr>
        <w:t xml:space="preserve">a seguito della approvazione della graduatoria, </w:t>
      </w:r>
      <w:r w:rsidR="00C2341B" w:rsidRPr="00427915">
        <w:rPr>
          <w:rFonts w:ascii="Calibri" w:eastAsia="Calibri" w:hAnsi="Calibri" w:cs="Times New Roman"/>
          <w:sz w:val="24"/>
          <w:szCs w:val="24"/>
        </w:rPr>
        <w:t xml:space="preserve">pari al 30% del </w:t>
      </w:r>
      <w:r w:rsidR="00B377D2">
        <w:rPr>
          <w:rFonts w:ascii="Calibri" w:eastAsia="Calibri" w:hAnsi="Calibri" w:cs="Times New Roman"/>
          <w:sz w:val="24"/>
          <w:szCs w:val="24"/>
        </w:rPr>
        <w:t>contributo concesso</w:t>
      </w:r>
      <w:r w:rsidR="004E0BED">
        <w:rPr>
          <w:rFonts w:ascii="Calibri" w:eastAsia="Calibri" w:hAnsi="Calibri" w:cs="Times New Roman"/>
          <w:sz w:val="24"/>
          <w:szCs w:val="24"/>
        </w:rPr>
        <w:t>;</w:t>
      </w:r>
    </w:p>
    <w:p w14:paraId="184240A8" w14:textId="490C9011" w:rsidR="00C2341B" w:rsidRPr="00427915" w:rsidRDefault="00D01FF1" w:rsidP="004E0BED">
      <w:pPr>
        <w:pStyle w:val="Paragrafoelenco"/>
        <w:numPr>
          <w:ilvl w:val="0"/>
          <w:numId w:val="20"/>
        </w:num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una seconda quota, </w:t>
      </w:r>
      <w:r w:rsidR="00C2341B" w:rsidRPr="00427915">
        <w:rPr>
          <w:rFonts w:ascii="Calibri" w:eastAsia="Calibri" w:hAnsi="Calibri" w:cs="Times New Roman"/>
          <w:sz w:val="24"/>
          <w:szCs w:val="24"/>
        </w:rPr>
        <w:t xml:space="preserve">pari al saldo del contributo concesso dietro presentazione di formale richiesta da parte del Comune, </w:t>
      </w:r>
      <w:r w:rsidR="00C2341B" w:rsidRPr="00C140B5">
        <w:rPr>
          <w:rFonts w:ascii="Calibri" w:eastAsia="Calibri" w:hAnsi="Calibri" w:cs="Times New Roman"/>
          <w:sz w:val="24"/>
          <w:szCs w:val="24"/>
        </w:rPr>
        <w:t>corredata dalla documentazione finale di spesa, idonea a consentire le verifiche circa l’avvenuta realizzazione delle attività previste nel progetto</w:t>
      </w:r>
      <w:r w:rsidR="00BD6BCE">
        <w:rPr>
          <w:rFonts w:ascii="Calibri" w:eastAsia="Calibri" w:hAnsi="Calibri" w:cs="Times New Roman"/>
          <w:sz w:val="24"/>
          <w:szCs w:val="24"/>
        </w:rPr>
        <w:t>.</w:t>
      </w:r>
    </w:p>
    <w:p w14:paraId="10248EC9" w14:textId="0A2147D0" w:rsidR="005F26A9" w:rsidRDefault="005F26A9" w:rsidP="004E0BED">
      <w:pPr>
        <w:spacing w:after="0" w:line="240" w:lineRule="auto"/>
        <w:ind w:firstLine="0"/>
        <w:rPr>
          <w:rFonts w:ascii="Calibri" w:eastAsia="Calibri" w:hAnsi="Calibri" w:cs="Times New Roman"/>
          <w:sz w:val="24"/>
          <w:szCs w:val="24"/>
        </w:rPr>
      </w:pPr>
    </w:p>
    <w:p w14:paraId="28970140" w14:textId="5F092103" w:rsidR="00651367" w:rsidRDefault="00651367" w:rsidP="004E0BED">
      <w:pPr>
        <w:pStyle w:val="Paragrafoelenco"/>
        <w:numPr>
          <w:ilvl w:val="1"/>
          <w:numId w:val="14"/>
        </w:numPr>
        <w:spacing w:after="60" w:line="240" w:lineRule="auto"/>
        <w:rPr>
          <w:rFonts w:ascii="Calibri" w:eastAsia="Calibri" w:hAnsi="Calibri" w:cs="Times New Roman"/>
          <w:b/>
          <w:bCs/>
          <w:sz w:val="24"/>
          <w:szCs w:val="24"/>
        </w:rPr>
      </w:pPr>
      <w:r>
        <w:rPr>
          <w:rFonts w:ascii="Calibri" w:eastAsia="Calibri" w:hAnsi="Calibri" w:cs="Times New Roman"/>
          <w:b/>
          <w:bCs/>
          <w:sz w:val="24"/>
          <w:szCs w:val="24"/>
        </w:rPr>
        <w:t>Entro quando il Comune deve procedere con l’aggiudicazione della fornitura relativa all’acquisto dell’eco-compattatore?</w:t>
      </w:r>
    </w:p>
    <w:p w14:paraId="590EEEAB" w14:textId="4AEB2933" w:rsidR="00651367" w:rsidRPr="001C1CC3" w:rsidRDefault="00651367" w:rsidP="007157B9">
      <w:pPr>
        <w:pStyle w:val="Paragrafoelenco"/>
        <w:spacing w:after="0" w:line="240" w:lineRule="auto"/>
        <w:ind w:left="432" w:firstLine="0"/>
        <w:rPr>
          <w:rFonts w:ascii="Calibri" w:eastAsia="Calibri" w:hAnsi="Calibri" w:cs="Times New Roman"/>
          <w:sz w:val="24"/>
          <w:szCs w:val="24"/>
        </w:rPr>
      </w:pPr>
      <w:r w:rsidRPr="00651367">
        <w:rPr>
          <w:rFonts w:ascii="Calibri" w:eastAsia="Calibri" w:hAnsi="Calibri" w:cs="Times New Roman"/>
          <w:sz w:val="24"/>
          <w:szCs w:val="24"/>
        </w:rPr>
        <w:t>Ai sensi</w:t>
      </w:r>
      <w:r>
        <w:rPr>
          <w:rFonts w:ascii="Calibri" w:eastAsia="Calibri" w:hAnsi="Calibri" w:cs="Times New Roman"/>
          <w:sz w:val="24"/>
          <w:szCs w:val="24"/>
        </w:rPr>
        <w:t xml:space="preserve"> dell’articolo 8, comma 1 del DM 2 settembre 2021, l’aggiudicazione della fornitura deve avvenire entro 180 giorni dalla data di erogazione della prima quota</w:t>
      </w:r>
      <w:r w:rsidR="00BD6BCE">
        <w:rPr>
          <w:rFonts w:ascii="Calibri" w:eastAsia="Calibri" w:hAnsi="Calibri" w:cs="Times New Roman"/>
          <w:sz w:val="24"/>
          <w:szCs w:val="24"/>
        </w:rPr>
        <w:t xml:space="preserve">, </w:t>
      </w:r>
      <w:r w:rsidR="00BD6BCE" w:rsidRPr="007F604F">
        <w:rPr>
          <w:rFonts w:ascii="Calibri" w:eastAsia="Calibri" w:hAnsi="Calibri" w:cs="Times New Roman"/>
          <w:sz w:val="24"/>
          <w:szCs w:val="24"/>
          <w:u w:val="single"/>
        </w:rPr>
        <w:t>viceversa si incorre nella revoca dell’agevolazione</w:t>
      </w:r>
      <w:r w:rsidRPr="001C1CC3">
        <w:rPr>
          <w:rFonts w:ascii="Calibri" w:eastAsia="Calibri" w:hAnsi="Calibri" w:cs="Times New Roman"/>
          <w:sz w:val="24"/>
          <w:szCs w:val="24"/>
        </w:rPr>
        <w:t xml:space="preserve">. </w:t>
      </w:r>
      <w:r w:rsidR="003337DA" w:rsidRPr="001C1CC3">
        <w:rPr>
          <w:rFonts w:ascii="Calibri" w:eastAsia="Calibri" w:hAnsi="Calibri" w:cs="Times New Roman"/>
          <w:color w:val="FF0000"/>
          <w:sz w:val="24"/>
          <w:szCs w:val="24"/>
        </w:rPr>
        <w:t xml:space="preserve"> </w:t>
      </w:r>
      <w:r w:rsidR="009A5B04" w:rsidRPr="001C1CC3">
        <w:rPr>
          <w:rFonts w:ascii="Calibri" w:eastAsia="Calibri" w:hAnsi="Calibri" w:cs="Times New Roman"/>
          <w:sz w:val="24"/>
          <w:szCs w:val="24"/>
        </w:rPr>
        <w:t>In relazione alla procedura di aggiudicazione, si rappresenta, inoltre, che il Comune è tenuto a procedere all'affidamento nel pieno rispetto della normativa vigente, facendo ricorso al mercato elettronico della pubblica amministrazione (MEPA) di cui all'articolo 328, comma 1, del regolamento di cui al d.P.R. 5 ottobre 2010, n. 207; ad altri mercati elettronici istituiti ai sensi del medesimo articolo 328 o al sistema telematico messo a disposizione dalla centrale regionale di riferimento per lo svolgimento delle relative procedure.  </w:t>
      </w:r>
      <w:r w:rsidR="00F13273" w:rsidRPr="001C1CC3">
        <w:rPr>
          <w:rFonts w:ascii="Calibri" w:eastAsia="Calibri" w:hAnsi="Calibri" w:cs="Times New Roman"/>
          <w:sz w:val="24"/>
          <w:szCs w:val="24"/>
        </w:rPr>
        <w:t>Nel</w:t>
      </w:r>
      <w:r w:rsidR="009A5B04" w:rsidRPr="001C1CC3">
        <w:rPr>
          <w:rFonts w:ascii="Calibri" w:eastAsia="Calibri" w:hAnsi="Calibri" w:cs="Times New Roman"/>
          <w:sz w:val="24"/>
          <w:szCs w:val="24"/>
        </w:rPr>
        <w:t xml:space="preserve"> caso </w:t>
      </w:r>
      <w:r w:rsidR="00F13273" w:rsidRPr="001C1CC3">
        <w:rPr>
          <w:rFonts w:ascii="Calibri" w:eastAsia="Calibri" w:hAnsi="Calibri" w:cs="Times New Roman"/>
          <w:sz w:val="24"/>
          <w:szCs w:val="24"/>
        </w:rPr>
        <w:t>in cui il Ministero verifichi, sulla base dei documenti trasmessi dal Comune, l’</w:t>
      </w:r>
      <w:r w:rsidR="009A5B04" w:rsidRPr="001C1CC3">
        <w:rPr>
          <w:rFonts w:ascii="Calibri" w:eastAsia="Calibri" w:hAnsi="Calibri" w:cs="Times New Roman"/>
          <w:sz w:val="24"/>
          <w:szCs w:val="24"/>
        </w:rPr>
        <w:t xml:space="preserve">utilizzo di una procedura </w:t>
      </w:r>
      <w:r w:rsidR="009A5B04" w:rsidRPr="001C1CC3">
        <w:rPr>
          <w:rFonts w:ascii="Calibri" w:eastAsia="Calibri" w:hAnsi="Calibri" w:cs="Times New Roman"/>
          <w:sz w:val="24"/>
          <w:szCs w:val="24"/>
        </w:rPr>
        <w:lastRenderedPageBreak/>
        <w:t xml:space="preserve">di affidamento </w:t>
      </w:r>
      <w:r w:rsidR="00F13273" w:rsidRPr="001C1CC3">
        <w:rPr>
          <w:rFonts w:ascii="Calibri" w:eastAsia="Calibri" w:hAnsi="Calibri" w:cs="Times New Roman"/>
          <w:sz w:val="24"/>
          <w:szCs w:val="24"/>
        </w:rPr>
        <w:t>non conforme a quelle sopra indicate</w:t>
      </w:r>
      <w:r w:rsidR="009A5B04" w:rsidRPr="001C1CC3">
        <w:rPr>
          <w:rFonts w:ascii="Calibri" w:eastAsia="Calibri" w:hAnsi="Calibri" w:cs="Times New Roman"/>
          <w:sz w:val="24"/>
          <w:szCs w:val="24"/>
        </w:rPr>
        <w:t>,</w:t>
      </w:r>
      <w:r w:rsidR="00F13273" w:rsidRPr="001C1CC3">
        <w:rPr>
          <w:rFonts w:ascii="Calibri" w:eastAsia="Calibri" w:hAnsi="Calibri" w:cs="Times New Roman"/>
          <w:sz w:val="24"/>
          <w:szCs w:val="24"/>
        </w:rPr>
        <w:t xml:space="preserve"> ha </w:t>
      </w:r>
      <w:r w:rsidR="009A5B04" w:rsidRPr="001C1CC3">
        <w:rPr>
          <w:rFonts w:ascii="Calibri" w:eastAsia="Calibri" w:hAnsi="Calibri" w:cs="Times New Roman"/>
          <w:sz w:val="24"/>
          <w:szCs w:val="24"/>
        </w:rPr>
        <w:t>la facoltà di richiedere i dovuti chiarimenti ai sensi dell'articolo 8, comma 2, del DM 2 settembre 2021 e di effettuare l</w:t>
      </w:r>
      <w:r w:rsidR="00F13273" w:rsidRPr="001C1CC3">
        <w:rPr>
          <w:rFonts w:ascii="Calibri" w:eastAsia="Calibri" w:hAnsi="Calibri" w:cs="Times New Roman"/>
          <w:sz w:val="24"/>
          <w:szCs w:val="24"/>
        </w:rPr>
        <w:t>e</w:t>
      </w:r>
      <w:r w:rsidR="009A5B04" w:rsidRPr="001C1CC3">
        <w:rPr>
          <w:rFonts w:ascii="Calibri" w:eastAsia="Calibri" w:hAnsi="Calibri" w:cs="Times New Roman"/>
          <w:sz w:val="24"/>
          <w:szCs w:val="24"/>
        </w:rPr>
        <w:t xml:space="preserve"> valutazioni</w:t>
      </w:r>
      <w:r w:rsidR="00F13273" w:rsidRPr="001C1CC3">
        <w:rPr>
          <w:rFonts w:ascii="Calibri" w:eastAsia="Calibri" w:hAnsi="Calibri" w:cs="Times New Roman"/>
          <w:sz w:val="24"/>
          <w:szCs w:val="24"/>
        </w:rPr>
        <w:t xml:space="preserve"> del caso</w:t>
      </w:r>
      <w:r w:rsidR="009A5B04" w:rsidRPr="001C1CC3">
        <w:rPr>
          <w:rFonts w:ascii="Calibri" w:eastAsia="Calibri" w:hAnsi="Calibri" w:cs="Times New Roman"/>
          <w:sz w:val="24"/>
          <w:szCs w:val="24"/>
        </w:rPr>
        <w:t xml:space="preserve"> sulla </w:t>
      </w:r>
      <w:r w:rsidR="00F13273" w:rsidRPr="001C1CC3">
        <w:rPr>
          <w:rFonts w:ascii="Calibri" w:eastAsia="Calibri" w:hAnsi="Calibri" w:cs="Times New Roman"/>
          <w:sz w:val="24"/>
          <w:szCs w:val="24"/>
        </w:rPr>
        <w:t>base delle ulteriori informazioni/documentazione</w:t>
      </w:r>
      <w:r w:rsidR="009A5B04" w:rsidRPr="001C1CC3">
        <w:rPr>
          <w:rFonts w:ascii="Calibri" w:eastAsia="Calibri" w:hAnsi="Calibri" w:cs="Times New Roman"/>
          <w:sz w:val="24"/>
          <w:szCs w:val="24"/>
        </w:rPr>
        <w:t xml:space="preserve"> che verrà trasmessa dal soggetto beneficiario. </w:t>
      </w:r>
    </w:p>
    <w:p w14:paraId="3A7A36AF" w14:textId="7D90B010" w:rsidR="00487C7A" w:rsidRPr="001C1CC3" w:rsidRDefault="00487C7A" w:rsidP="004E0BED">
      <w:pPr>
        <w:pStyle w:val="Paragrafoelenco"/>
        <w:spacing w:after="0" w:line="240" w:lineRule="auto"/>
        <w:ind w:left="432" w:firstLine="0"/>
        <w:rPr>
          <w:rFonts w:ascii="Calibri" w:eastAsia="Calibri" w:hAnsi="Calibri" w:cs="Times New Roman"/>
          <w:color w:val="FF0000"/>
          <w:sz w:val="24"/>
          <w:szCs w:val="24"/>
          <w:u w:val="single"/>
        </w:rPr>
      </w:pPr>
    </w:p>
    <w:p w14:paraId="32BF4382" w14:textId="7621A61E" w:rsidR="00487C7A" w:rsidRDefault="00487C7A" w:rsidP="004E0BED">
      <w:pPr>
        <w:pStyle w:val="Paragrafoelenco"/>
        <w:numPr>
          <w:ilvl w:val="1"/>
          <w:numId w:val="14"/>
        </w:numPr>
        <w:spacing w:after="60" w:line="240" w:lineRule="auto"/>
        <w:rPr>
          <w:rFonts w:ascii="Calibri" w:eastAsia="Calibri" w:hAnsi="Calibri" w:cs="Times New Roman"/>
          <w:b/>
          <w:bCs/>
          <w:sz w:val="24"/>
          <w:szCs w:val="24"/>
        </w:rPr>
      </w:pPr>
      <w:r w:rsidRPr="00487C7A">
        <w:rPr>
          <w:rFonts w:ascii="Calibri" w:eastAsia="Calibri" w:hAnsi="Calibri" w:cs="Times New Roman"/>
          <w:b/>
          <w:bCs/>
          <w:sz w:val="24"/>
          <w:szCs w:val="24"/>
        </w:rPr>
        <w:t xml:space="preserve">Entro quando e con </w:t>
      </w:r>
      <w:r w:rsidR="00BD6BCE">
        <w:rPr>
          <w:rFonts w:ascii="Calibri" w:eastAsia="Calibri" w:hAnsi="Calibri" w:cs="Times New Roman"/>
          <w:b/>
          <w:bCs/>
          <w:sz w:val="24"/>
          <w:szCs w:val="24"/>
        </w:rPr>
        <w:t>quali</w:t>
      </w:r>
      <w:r w:rsidRPr="00487C7A">
        <w:rPr>
          <w:rFonts w:ascii="Calibri" w:eastAsia="Calibri" w:hAnsi="Calibri" w:cs="Times New Roman"/>
          <w:b/>
          <w:bCs/>
          <w:sz w:val="24"/>
          <w:szCs w:val="24"/>
        </w:rPr>
        <w:t xml:space="preserve"> modalità il Comune deve comunicare l’avvenuta aggiudicazione</w:t>
      </w:r>
      <w:r w:rsidR="00D3113D">
        <w:rPr>
          <w:rFonts w:ascii="Calibri" w:eastAsia="Calibri" w:hAnsi="Calibri" w:cs="Times New Roman"/>
          <w:b/>
          <w:bCs/>
          <w:sz w:val="24"/>
          <w:szCs w:val="24"/>
        </w:rPr>
        <w:t xml:space="preserve">, nei termini previsti, </w:t>
      </w:r>
      <w:r w:rsidRPr="00487C7A">
        <w:rPr>
          <w:rFonts w:ascii="Calibri" w:eastAsia="Calibri" w:hAnsi="Calibri" w:cs="Times New Roman"/>
          <w:b/>
          <w:bCs/>
          <w:sz w:val="24"/>
          <w:szCs w:val="24"/>
        </w:rPr>
        <w:t>della fornitura relativa all’eco-compattatore?</w:t>
      </w:r>
    </w:p>
    <w:p w14:paraId="01840707" w14:textId="6386FF7A" w:rsidR="00D3113D" w:rsidRPr="007F604F" w:rsidRDefault="00D3113D" w:rsidP="007F604F">
      <w:pPr>
        <w:tabs>
          <w:tab w:val="left" w:pos="993"/>
        </w:tabs>
        <w:overflowPunct w:val="0"/>
        <w:autoSpaceDE w:val="0"/>
        <w:autoSpaceDN w:val="0"/>
        <w:adjustRightInd w:val="0"/>
        <w:ind w:left="432" w:firstLine="0"/>
        <w:textAlignment w:val="baseline"/>
        <w:rPr>
          <w:rFonts w:ascii="Calibri" w:eastAsia="Calibri" w:hAnsi="Calibri" w:cs="Times New Roman"/>
          <w:sz w:val="24"/>
          <w:szCs w:val="24"/>
        </w:rPr>
      </w:pPr>
      <w:r w:rsidRPr="007F604F">
        <w:rPr>
          <w:rFonts w:ascii="Calibri" w:eastAsia="Calibri" w:hAnsi="Calibri" w:cs="Times New Roman"/>
          <w:sz w:val="24"/>
          <w:szCs w:val="24"/>
        </w:rPr>
        <w:t>In sede di richiesta di erogazione, a saldo, del contributo concesso, il Comune aggiudicatario comunicherà</w:t>
      </w:r>
      <w:r>
        <w:rPr>
          <w:rFonts w:ascii="Calibri" w:eastAsia="Calibri" w:hAnsi="Calibri" w:cs="Times New Roman"/>
          <w:sz w:val="24"/>
          <w:szCs w:val="24"/>
        </w:rPr>
        <w:t xml:space="preserve"> </w:t>
      </w:r>
      <w:r w:rsidRPr="007F604F">
        <w:rPr>
          <w:rFonts w:ascii="Calibri" w:eastAsia="Calibri" w:hAnsi="Calibri" w:cs="Times New Roman"/>
          <w:sz w:val="24"/>
          <w:szCs w:val="24"/>
        </w:rPr>
        <w:t>i riferimenti relativi all’aggiudicazione dell’eco-compattatore (data e protocollo), corredati del relativo provvedimento e di ogni altra informazione o documentazione dalla quale risulti il rispetto del termine dei 180 giorni</w:t>
      </w:r>
      <w:r w:rsidR="007B0D09">
        <w:rPr>
          <w:rFonts w:ascii="Calibri" w:eastAsia="Calibri" w:hAnsi="Calibri" w:cs="Times New Roman"/>
          <w:sz w:val="24"/>
          <w:szCs w:val="24"/>
        </w:rPr>
        <w:t xml:space="preserve"> </w:t>
      </w:r>
      <w:r w:rsidR="007B0D09" w:rsidRPr="00387478">
        <w:rPr>
          <w:rFonts w:ascii="Calibri" w:eastAsia="Calibri" w:hAnsi="Calibri" w:cs="Times New Roman"/>
          <w:sz w:val="24"/>
          <w:szCs w:val="24"/>
        </w:rPr>
        <w:t>dalla data di erogazione della prima quota</w:t>
      </w:r>
      <w:r w:rsidRPr="007F604F">
        <w:rPr>
          <w:rFonts w:ascii="Calibri" w:eastAsia="Calibri" w:hAnsi="Calibri" w:cs="Times New Roman"/>
          <w:sz w:val="24"/>
          <w:szCs w:val="24"/>
        </w:rPr>
        <w:t>, nonch</w:t>
      </w:r>
      <w:r w:rsidR="00346486">
        <w:rPr>
          <w:rFonts w:ascii="Calibri" w:eastAsia="Calibri" w:hAnsi="Calibri" w:cs="Times New Roman"/>
          <w:sz w:val="24"/>
          <w:szCs w:val="24"/>
        </w:rPr>
        <w:t>é</w:t>
      </w:r>
      <w:r w:rsidRPr="007F604F">
        <w:rPr>
          <w:rFonts w:ascii="Calibri" w:eastAsia="Calibri" w:hAnsi="Calibri" w:cs="Times New Roman"/>
          <w:sz w:val="24"/>
          <w:szCs w:val="24"/>
        </w:rPr>
        <w:t xml:space="preserve"> l’avvenuta installazione dell’eco-compattatore (verbale di consegna, certificato di regolare esecuzione, verbale di messa in esercizio o similare).</w:t>
      </w:r>
    </w:p>
    <w:p w14:paraId="47AA4C98" w14:textId="58A8CE49" w:rsidR="00AF4210" w:rsidRDefault="00AF4210" w:rsidP="004E0BED">
      <w:pPr>
        <w:pStyle w:val="Paragrafoelenco"/>
        <w:spacing w:after="0" w:line="240" w:lineRule="auto"/>
        <w:ind w:left="432" w:firstLine="0"/>
        <w:rPr>
          <w:rFonts w:ascii="Calibri" w:eastAsia="Calibri" w:hAnsi="Calibri" w:cs="Times New Roman"/>
          <w:sz w:val="24"/>
          <w:szCs w:val="24"/>
        </w:rPr>
      </w:pPr>
    </w:p>
    <w:p w14:paraId="3A8D6CA7" w14:textId="2A1CCCCA" w:rsidR="009F05D0" w:rsidRDefault="009F05D0" w:rsidP="004E0BED">
      <w:pPr>
        <w:pStyle w:val="Paragrafoelenco"/>
        <w:numPr>
          <w:ilvl w:val="1"/>
          <w:numId w:val="14"/>
        </w:numPr>
        <w:spacing w:after="60" w:line="240" w:lineRule="auto"/>
        <w:rPr>
          <w:rFonts w:ascii="Calibri" w:eastAsia="Calibri" w:hAnsi="Calibri" w:cs="Times New Roman"/>
          <w:b/>
          <w:bCs/>
          <w:sz w:val="24"/>
          <w:szCs w:val="24"/>
        </w:rPr>
      </w:pPr>
      <w:r>
        <w:rPr>
          <w:rFonts w:ascii="Calibri" w:eastAsia="Calibri" w:hAnsi="Calibri" w:cs="Times New Roman"/>
          <w:b/>
          <w:bCs/>
          <w:sz w:val="24"/>
          <w:szCs w:val="24"/>
        </w:rPr>
        <w:t>C</w:t>
      </w:r>
      <w:r w:rsidR="00395118">
        <w:rPr>
          <w:rFonts w:ascii="Calibri" w:eastAsia="Calibri" w:hAnsi="Calibri" w:cs="Times New Roman"/>
          <w:b/>
          <w:bCs/>
          <w:sz w:val="24"/>
          <w:szCs w:val="24"/>
        </w:rPr>
        <w:t>ome</w:t>
      </w:r>
      <w:r>
        <w:rPr>
          <w:rFonts w:ascii="Calibri" w:eastAsia="Calibri" w:hAnsi="Calibri" w:cs="Times New Roman"/>
          <w:b/>
          <w:bCs/>
          <w:sz w:val="24"/>
          <w:szCs w:val="24"/>
        </w:rPr>
        <w:t xml:space="preserve"> si presenta la richiesta di erogazione del saldo del contributo?</w:t>
      </w:r>
    </w:p>
    <w:p w14:paraId="4CBDB2B4" w14:textId="4ECDB55F" w:rsidR="00D3113D" w:rsidRPr="007F604F" w:rsidRDefault="00D3113D" w:rsidP="00FA6604">
      <w:pPr>
        <w:tabs>
          <w:tab w:val="left" w:pos="993"/>
        </w:tabs>
        <w:overflowPunct w:val="0"/>
        <w:autoSpaceDE w:val="0"/>
        <w:autoSpaceDN w:val="0"/>
        <w:adjustRightInd w:val="0"/>
        <w:ind w:left="432" w:firstLine="0"/>
        <w:textAlignment w:val="baseline"/>
        <w:rPr>
          <w:rFonts w:ascii="Calibri" w:eastAsia="Calibri" w:hAnsi="Calibri" w:cs="Times New Roman"/>
          <w:sz w:val="24"/>
          <w:szCs w:val="24"/>
        </w:rPr>
      </w:pPr>
      <w:r w:rsidRPr="007F604F">
        <w:rPr>
          <w:rFonts w:ascii="Calibri" w:eastAsia="Calibri" w:hAnsi="Calibri" w:cs="Times New Roman"/>
          <w:sz w:val="24"/>
          <w:szCs w:val="24"/>
        </w:rPr>
        <w:t>La richiesta di erogazione, a saldo, del contributo concesso, deve essere trasmessa, a seguito del completamento della spesa e dell’avvenuta installazione del bene oggetto di contributo, entro 180 giorni dalla data di aggiudicazione del bene oggetto di contributo. La medesima richiesta di erogazione a saldo deve essere trasmessa attraverso l’apposita procedura informatica presente al seguente link: </w:t>
      </w:r>
      <w:hyperlink r:id="rId17" w:tgtFrame="_blank" w:tooltip="https://padigitale.invitalia.it/" w:history="1">
        <w:r w:rsidRPr="007F604F">
          <w:rPr>
            <w:rFonts w:ascii="Calibri" w:eastAsia="Calibri" w:hAnsi="Calibri" w:cs="Times New Roman"/>
            <w:sz w:val="24"/>
          </w:rPr>
          <w:t>https://padigitale.invitalia.it/</w:t>
        </w:r>
      </w:hyperlink>
      <w:r>
        <w:rPr>
          <w:rFonts w:ascii="Calibri" w:eastAsia="Calibri" w:hAnsi="Calibri" w:cs="Times New Roman"/>
          <w:sz w:val="24"/>
          <w:szCs w:val="24"/>
        </w:rPr>
        <w:t xml:space="preserve">. </w:t>
      </w:r>
      <w:r w:rsidRPr="007F604F">
        <w:rPr>
          <w:rFonts w:ascii="Calibri" w:eastAsia="Calibri" w:hAnsi="Calibri" w:cs="Times New Roman"/>
          <w:sz w:val="24"/>
          <w:szCs w:val="24"/>
        </w:rPr>
        <w:t>Per la trasmissione della richiesta, occorre:</w:t>
      </w:r>
    </w:p>
    <w:p w14:paraId="247D7F41" w14:textId="77777777" w:rsidR="00D3113D" w:rsidRPr="007F604F" w:rsidRDefault="00D3113D" w:rsidP="00D3113D">
      <w:pPr>
        <w:pStyle w:val="Paragrafoelenco"/>
        <w:numPr>
          <w:ilvl w:val="0"/>
          <w:numId w:val="37"/>
        </w:numPr>
        <w:tabs>
          <w:tab w:val="left" w:pos="993"/>
        </w:tabs>
        <w:overflowPunct w:val="0"/>
        <w:autoSpaceDE w:val="0"/>
        <w:autoSpaceDN w:val="0"/>
        <w:adjustRightInd w:val="0"/>
        <w:spacing w:line="240" w:lineRule="auto"/>
        <w:textAlignment w:val="baseline"/>
        <w:rPr>
          <w:rFonts w:ascii="Calibri" w:eastAsia="Calibri" w:hAnsi="Calibri" w:cs="Times New Roman"/>
          <w:sz w:val="24"/>
          <w:szCs w:val="24"/>
        </w:rPr>
      </w:pPr>
      <w:r w:rsidRPr="007F604F">
        <w:rPr>
          <w:rFonts w:ascii="Calibri" w:eastAsia="Calibri" w:hAnsi="Calibri" w:cs="Times New Roman"/>
          <w:sz w:val="24"/>
          <w:szCs w:val="24"/>
        </w:rPr>
        <w:t xml:space="preserve">accedere alla sezione “Programma Sperimentale </w:t>
      </w:r>
      <w:proofErr w:type="spellStart"/>
      <w:r w:rsidRPr="007F604F">
        <w:rPr>
          <w:rFonts w:ascii="Calibri" w:eastAsia="Calibri" w:hAnsi="Calibri" w:cs="Times New Roman"/>
          <w:sz w:val="24"/>
          <w:szCs w:val="24"/>
        </w:rPr>
        <w:t>Mangiaplastica</w:t>
      </w:r>
      <w:proofErr w:type="spellEnd"/>
      <w:r w:rsidRPr="007F604F">
        <w:rPr>
          <w:rFonts w:ascii="Calibri" w:eastAsia="Calibri" w:hAnsi="Calibri" w:cs="Times New Roman"/>
          <w:sz w:val="24"/>
          <w:szCs w:val="24"/>
        </w:rPr>
        <w:t xml:space="preserve"> - richiesta erogazione saldo”;</w:t>
      </w:r>
    </w:p>
    <w:p w14:paraId="7D87AE9C" w14:textId="77777777" w:rsidR="00D3113D" w:rsidRPr="007F604F" w:rsidRDefault="00D3113D" w:rsidP="00D3113D">
      <w:pPr>
        <w:pStyle w:val="Paragrafoelenco"/>
        <w:numPr>
          <w:ilvl w:val="0"/>
          <w:numId w:val="37"/>
        </w:numPr>
        <w:tabs>
          <w:tab w:val="left" w:pos="993"/>
        </w:tabs>
        <w:overflowPunct w:val="0"/>
        <w:autoSpaceDE w:val="0"/>
        <w:autoSpaceDN w:val="0"/>
        <w:adjustRightInd w:val="0"/>
        <w:spacing w:line="240" w:lineRule="auto"/>
        <w:textAlignment w:val="baseline"/>
        <w:rPr>
          <w:rFonts w:ascii="Calibri" w:eastAsia="Calibri" w:hAnsi="Calibri" w:cs="Times New Roman"/>
          <w:sz w:val="24"/>
          <w:szCs w:val="24"/>
        </w:rPr>
      </w:pPr>
      <w:r w:rsidRPr="007F604F">
        <w:rPr>
          <w:rFonts w:ascii="Calibri" w:eastAsia="Calibri" w:hAnsi="Calibri" w:cs="Times New Roman"/>
          <w:sz w:val="24"/>
          <w:szCs w:val="24"/>
        </w:rPr>
        <w:t>effettuare il login utilizzando SPID;</w:t>
      </w:r>
    </w:p>
    <w:p w14:paraId="59429A3F" w14:textId="77777777" w:rsidR="00D3113D" w:rsidRPr="007F604F" w:rsidRDefault="00D3113D" w:rsidP="00D3113D">
      <w:pPr>
        <w:pStyle w:val="Paragrafoelenco"/>
        <w:numPr>
          <w:ilvl w:val="0"/>
          <w:numId w:val="37"/>
        </w:numPr>
        <w:tabs>
          <w:tab w:val="left" w:pos="993"/>
        </w:tabs>
        <w:overflowPunct w:val="0"/>
        <w:autoSpaceDE w:val="0"/>
        <w:autoSpaceDN w:val="0"/>
        <w:adjustRightInd w:val="0"/>
        <w:spacing w:line="240" w:lineRule="auto"/>
        <w:textAlignment w:val="baseline"/>
        <w:rPr>
          <w:rFonts w:ascii="Calibri" w:eastAsia="Calibri" w:hAnsi="Calibri" w:cs="Times New Roman"/>
          <w:sz w:val="24"/>
          <w:szCs w:val="24"/>
        </w:rPr>
      </w:pPr>
      <w:r w:rsidRPr="007F604F">
        <w:rPr>
          <w:rFonts w:ascii="Calibri" w:eastAsia="Calibri" w:hAnsi="Calibri" w:cs="Times New Roman"/>
          <w:sz w:val="24"/>
          <w:szCs w:val="24"/>
        </w:rPr>
        <w:t>opzionare la scelta di accesso alla piattaforma per conto di “persona fisica/soggetto pubblico”;</w:t>
      </w:r>
    </w:p>
    <w:p w14:paraId="6B243B3A" w14:textId="77777777" w:rsidR="00D3113D" w:rsidRPr="007F604F" w:rsidRDefault="00D3113D" w:rsidP="00D3113D">
      <w:pPr>
        <w:pStyle w:val="Paragrafoelenco"/>
        <w:numPr>
          <w:ilvl w:val="0"/>
          <w:numId w:val="37"/>
        </w:numPr>
        <w:tabs>
          <w:tab w:val="left" w:pos="993"/>
        </w:tabs>
        <w:overflowPunct w:val="0"/>
        <w:autoSpaceDE w:val="0"/>
        <w:autoSpaceDN w:val="0"/>
        <w:adjustRightInd w:val="0"/>
        <w:spacing w:line="240" w:lineRule="auto"/>
        <w:textAlignment w:val="baseline"/>
        <w:rPr>
          <w:rFonts w:ascii="Calibri" w:eastAsia="Calibri" w:hAnsi="Calibri" w:cs="Times New Roman"/>
          <w:sz w:val="24"/>
          <w:szCs w:val="24"/>
        </w:rPr>
      </w:pPr>
      <w:r w:rsidRPr="007F604F">
        <w:rPr>
          <w:rFonts w:ascii="Calibri" w:eastAsia="Calibri" w:hAnsi="Calibri" w:cs="Times New Roman"/>
          <w:sz w:val="24"/>
          <w:szCs w:val="24"/>
        </w:rPr>
        <w:t>accedere alla sotto-sezione dedicata all’intervento denominata “richiesta di erogazione, a saldo, del contributo concesso”.</w:t>
      </w:r>
    </w:p>
    <w:p w14:paraId="2CEB1D81" w14:textId="77777777" w:rsidR="007B0D09" w:rsidRPr="007F604F" w:rsidRDefault="007B0D09" w:rsidP="007F604F">
      <w:pPr>
        <w:spacing w:after="60" w:line="240" w:lineRule="auto"/>
        <w:ind w:firstLine="0"/>
        <w:rPr>
          <w:rFonts w:ascii="Calibri" w:eastAsia="Calibri" w:hAnsi="Calibri" w:cs="Times New Roman"/>
          <w:b/>
          <w:bCs/>
          <w:sz w:val="24"/>
          <w:szCs w:val="24"/>
        </w:rPr>
      </w:pPr>
    </w:p>
    <w:p w14:paraId="7436B46E" w14:textId="744B7BE2" w:rsidR="00AF4210" w:rsidRDefault="00894B6A" w:rsidP="004E0BED">
      <w:pPr>
        <w:pStyle w:val="Paragrafoelenco"/>
        <w:numPr>
          <w:ilvl w:val="1"/>
          <w:numId w:val="14"/>
        </w:numPr>
        <w:spacing w:after="60" w:line="240" w:lineRule="auto"/>
        <w:rPr>
          <w:rFonts w:ascii="Calibri" w:eastAsia="Calibri" w:hAnsi="Calibri" w:cs="Times New Roman"/>
          <w:b/>
          <w:bCs/>
          <w:sz w:val="24"/>
          <w:szCs w:val="24"/>
        </w:rPr>
      </w:pPr>
      <w:r>
        <w:rPr>
          <w:rFonts w:ascii="Calibri" w:eastAsia="Calibri" w:hAnsi="Calibri" w:cs="Times New Roman"/>
          <w:b/>
          <w:bCs/>
          <w:sz w:val="24"/>
          <w:szCs w:val="24"/>
        </w:rPr>
        <w:t>Qual è la documentazione da presentare per l’</w:t>
      </w:r>
      <w:r w:rsidR="00AF4210" w:rsidRPr="00AF4210">
        <w:rPr>
          <w:rFonts w:ascii="Calibri" w:eastAsia="Calibri" w:hAnsi="Calibri" w:cs="Times New Roman"/>
          <w:b/>
          <w:bCs/>
          <w:sz w:val="24"/>
          <w:szCs w:val="24"/>
        </w:rPr>
        <w:t>erogazione del saldo del contributo</w:t>
      </w:r>
      <w:r>
        <w:rPr>
          <w:rFonts w:ascii="Calibri" w:eastAsia="Calibri" w:hAnsi="Calibri" w:cs="Times New Roman"/>
          <w:b/>
          <w:bCs/>
          <w:sz w:val="24"/>
          <w:szCs w:val="24"/>
        </w:rPr>
        <w:t xml:space="preserve"> concesso</w:t>
      </w:r>
      <w:r w:rsidR="00AF4210" w:rsidRPr="00AF4210">
        <w:rPr>
          <w:rFonts w:ascii="Calibri" w:eastAsia="Calibri" w:hAnsi="Calibri" w:cs="Times New Roman"/>
          <w:b/>
          <w:bCs/>
          <w:sz w:val="24"/>
          <w:szCs w:val="24"/>
        </w:rPr>
        <w:t>?</w:t>
      </w:r>
    </w:p>
    <w:p w14:paraId="54BC22D9" w14:textId="0A893A43" w:rsidR="00B53D78" w:rsidRPr="00B53D78" w:rsidRDefault="00AF4210" w:rsidP="004E0BED">
      <w:pPr>
        <w:pStyle w:val="Paragrafoelenco"/>
        <w:spacing w:after="0" w:line="240" w:lineRule="auto"/>
        <w:ind w:left="432" w:firstLine="0"/>
        <w:rPr>
          <w:rFonts w:ascii="Calibri" w:eastAsia="Calibri" w:hAnsi="Calibri" w:cs="Times New Roman"/>
          <w:sz w:val="24"/>
          <w:szCs w:val="24"/>
        </w:rPr>
      </w:pPr>
      <w:r w:rsidRPr="00B53D78">
        <w:rPr>
          <w:rFonts w:ascii="Calibri" w:eastAsia="Calibri" w:hAnsi="Calibri" w:cs="Times New Roman"/>
          <w:sz w:val="24"/>
          <w:szCs w:val="24"/>
        </w:rPr>
        <w:t xml:space="preserve">Alla richiesta di erogazione del </w:t>
      </w:r>
      <w:r w:rsidR="00894B6A">
        <w:rPr>
          <w:rFonts w:ascii="Calibri" w:eastAsia="Calibri" w:hAnsi="Calibri" w:cs="Times New Roman"/>
          <w:sz w:val="24"/>
          <w:szCs w:val="24"/>
        </w:rPr>
        <w:t xml:space="preserve">saldo del </w:t>
      </w:r>
      <w:r w:rsidRPr="00B53D78">
        <w:rPr>
          <w:rFonts w:ascii="Calibri" w:eastAsia="Calibri" w:hAnsi="Calibri" w:cs="Times New Roman"/>
          <w:sz w:val="24"/>
          <w:szCs w:val="24"/>
        </w:rPr>
        <w:t>contributo</w:t>
      </w:r>
      <w:r w:rsidR="00B53D78" w:rsidRPr="00B53D78">
        <w:rPr>
          <w:rFonts w:ascii="Calibri" w:eastAsia="Calibri" w:hAnsi="Calibri" w:cs="Times New Roman"/>
          <w:sz w:val="24"/>
          <w:szCs w:val="24"/>
        </w:rPr>
        <w:t xml:space="preserve"> </w:t>
      </w:r>
      <w:r w:rsidR="00894B6A">
        <w:rPr>
          <w:rFonts w:ascii="Calibri" w:eastAsia="Calibri" w:hAnsi="Calibri" w:cs="Times New Roman"/>
          <w:sz w:val="24"/>
          <w:szCs w:val="24"/>
        </w:rPr>
        <w:t xml:space="preserve">concesso </w:t>
      </w:r>
      <w:r w:rsidR="00B53D78" w:rsidRPr="00B53D78">
        <w:rPr>
          <w:rFonts w:ascii="Calibri" w:eastAsia="Calibri" w:hAnsi="Calibri" w:cs="Times New Roman"/>
          <w:sz w:val="24"/>
          <w:szCs w:val="24"/>
        </w:rPr>
        <w:t>sarà necessario allegare:</w:t>
      </w:r>
    </w:p>
    <w:p w14:paraId="212C2E8B" w14:textId="0FEE4F54" w:rsidR="00FB4CAA" w:rsidRPr="00FD753B" w:rsidRDefault="00FB4CAA" w:rsidP="004E0BED">
      <w:pPr>
        <w:pStyle w:val="Paragrafoelenco"/>
        <w:numPr>
          <w:ilvl w:val="0"/>
          <w:numId w:val="21"/>
        </w:numPr>
        <w:spacing w:after="0" w:line="240" w:lineRule="auto"/>
        <w:rPr>
          <w:rFonts w:ascii="Calibri" w:eastAsia="Calibri" w:hAnsi="Calibri" w:cs="Times New Roman"/>
          <w:color w:val="000000" w:themeColor="text1"/>
          <w:sz w:val="24"/>
          <w:szCs w:val="24"/>
        </w:rPr>
      </w:pPr>
      <w:r w:rsidRPr="00FD753B">
        <w:rPr>
          <w:rFonts w:ascii="Calibri" w:eastAsia="Calibri" w:hAnsi="Calibri" w:cs="Times New Roman"/>
          <w:color w:val="000000" w:themeColor="text1"/>
          <w:sz w:val="24"/>
          <w:szCs w:val="24"/>
        </w:rPr>
        <w:t xml:space="preserve">gli atti relativi al provvedimento di aggiudicazione </w:t>
      </w:r>
      <w:r w:rsidR="00253410" w:rsidRPr="00FD753B">
        <w:rPr>
          <w:rFonts w:ascii="Calibri" w:eastAsia="Calibri" w:hAnsi="Calibri" w:cs="Times New Roman"/>
          <w:color w:val="000000" w:themeColor="text1"/>
          <w:sz w:val="24"/>
          <w:szCs w:val="24"/>
        </w:rPr>
        <w:t>dell’</w:t>
      </w:r>
      <w:r w:rsidR="00894B6A" w:rsidRPr="00FD753B">
        <w:rPr>
          <w:rFonts w:ascii="Calibri" w:eastAsia="Calibri" w:hAnsi="Calibri" w:cs="Times New Roman"/>
          <w:color w:val="000000" w:themeColor="text1"/>
          <w:sz w:val="24"/>
          <w:szCs w:val="24"/>
        </w:rPr>
        <w:t>acquisto dell’</w:t>
      </w:r>
      <w:r w:rsidR="00253410" w:rsidRPr="00FD753B">
        <w:rPr>
          <w:rFonts w:ascii="Calibri" w:eastAsia="Calibri" w:hAnsi="Calibri" w:cs="Times New Roman"/>
          <w:color w:val="000000" w:themeColor="text1"/>
          <w:sz w:val="24"/>
          <w:szCs w:val="24"/>
        </w:rPr>
        <w:t xml:space="preserve">eco-compattatore </w:t>
      </w:r>
      <w:r w:rsidR="000F42FD" w:rsidRPr="00FD753B">
        <w:rPr>
          <w:rFonts w:ascii="Calibri" w:eastAsia="Calibri" w:hAnsi="Calibri" w:cs="Times New Roman"/>
          <w:color w:val="000000" w:themeColor="text1"/>
          <w:sz w:val="24"/>
          <w:szCs w:val="24"/>
        </w:rPr>
        <w:t>da parte del Comune,</w:t>
      </w:r>
      <w:r w:rsidR="00894B6A" w:rsidRPr="00FD753B">
        <w:rPr>
          <w:rFonts w:ascii="Calibri" w:eastAsia="Calibri" w:hAnsi="Calibri" w:cs="Times New Roman"/>
          <w:color w:val="000000" w:themeColor="text1"/>
          <w:sz w:val="24"/>
          <w:szCs w:val="24"/>
        </w:rPr>
        <w:t xml:space="preserve"> se non già trasmessi</w:t>
      </w:r>
      <w:r w:rsidR="00253410" w:rsidRPr="00FD753B">
        <w:rPr>
          <w:rFonts w:ascii="Calibri" w:eastAsia="Calibri" w:hAnsi="Calibri" w:cs="Times New Roman"/>
          <w:color w:val="000000" w:themeColor="text1"/>
          <w:sz w:val="24"/>
          <w:szCs w:val="24"/>
        </w:rPr>
        <w:t>;</w:t>
      </w:r>
    </w:p>
    <w:p w14:paraId="62982183" w14:textId="4466017D" w:rsidR="00727C8F" w:rsidRPr="00FD753B" w:rsidRDefault="00894B6A" w:rsidP="004E0BED">
      <w:pPr>
        <w:pStyle w:val="Paragrafoelenco"/>
        <w:numPr>
          <w:ilvl w:val="0"/>
          <w:numId w:val="21"/>
        </w:numPr>
        <w:spacing w:after="0" w:line="240" w:lineRule="auto"/>
        <w:rPr>
          <w:rFonts w:ascii="Calibri" w:eastAsia="Calibri" w:hAnsi="Calibri" w:cs="Times New Roman"/>
          <w:color w:val="000000" w:themeColor="text1"/>
          <w:sz w:val="24"/>
          <w:szCs w:val="24"/>
        </w:rPr>
      </w:pPr>
      <w:r w:rsidRPr="00FD753B">
        <w:rPr>
          <w:rFonts w:ascii="Calibri" w:eastAsia="Calibri" w:hAnsi="Calibri" w:cs="Times New Roman"/>
          <w:color w:val="000000" w:themeColor="text1"/>
          <w:sz w:val="24"/>
          <w:szCs w:val="24"/>
        </w:rPr>
        <w:t xml:space="preserve">la </w:t>
      </w:r>
      <w:r w:rsidR="0033411A" w:rsidRPr="00FD753B">
        <w:rPr>
          <w:rFonts w:ascii="Calibri" w:eastAsia="Calibri" w:hAnsi="Calibri" w:cs="Times New Roman"/>
          <w:color w:val="000000" w:themeColor="text1"/>
          <w:sz w:val="24"/>
          <w:szCs w:val="24"/>
        </w:rPr>
        <w:t>documentazione giustificativa di spesa e di pagamento: fatture elettroniche intestate al Comune</w:t>
      </w:r>
      <w:r w:rsidR="004B199A" w:rsidRPr="00FD753B">
        <w:rPr>
          <w:rFonts w:ascii="Calibri" w:eastAsia="Calibri" w:hAnsi="Calibri" w:cs="Times New Roman"/>
          <w:color w:val="000000" w:themeColor="text1"/>
          <w:sz w:val="24"/>
          <w:szCs w:val="24"/>
        </w:rPr>
        <w:t xml:space="preserve">, </w:t>
      </w:r>
      <w:r w:rsidR="00727C8F" w:rsidRPr="00FD753B">
        <w:rPr>
          <w:rFonts w:ascii="Calibri" w:eastAsia="Calibri" w:hAnsi="Calibri" w:cs="Times New Roman"/>
          <w:color w:val="000000" w:themeColor="text1"/>
          <w:sz w:val="24"/>
          <w:szCs w:val="24"/>
        </w:rPr>
        <w:t>mandato di pagamento quietanzato dall’Istituto bancario cassiere e/o tesoriere o estratto conto bancario da cui risulti in modo univoco il pagamento della spesa oggetto di rendicontazione e, ove il versamento dell’IVA</w:t>
      </w:r>
      <w:r w:rsidR="00BD6BCE" w:rsidRPr="00FD753B">
        <w:rPr>
          <w:rFonts w:ascii="Calibri" w:eastAsia="Calibri" w:hAnsi="Calibri" w:cs="Times New Roman"/>
          <w:color w:val="000000" w:themeColor="text1"/>
          <w:sz w:val="24"/>
          <w:szCs w:val="24"/>
        </w:rPr>
        <w:t xml:space="preserve"> relativa all’acquisto </w:t>
      </w:r>
      <w:r w:rsidR="00727C8F" w:rsidRPr="00FD753B">
        <w:rPr>
          <w:rFonts w:ascii="Calibri" w:eastAsia="Calibri" w:hAnsi="Calibri" w:cs="Times New Roman"/>
          <w:color w:val="000000" w:themeColor="text1"/>
          <w:sz w:val="24"/>
          <w:szCs w:val="24"/>
        </w:rPr>
        <w:t xml:space="preserve"> non fosse comprovato dai documenti già citati, l’ulteriore documentazione comprovante l’avvenuto versamento dell’IVA relativa alle fatture oggetto di pagamento</w:t>
      </w:r>
      <w:r w:rsidR="00A805C7" w:rsidRPr="00FD753B">
        <w:rPr>
          <w:rFonts w:ascii="Calibri" w:eastAsia="Calibri" w:hAnsi="Calibri" w:cs="Times New Roman"/>
          <w:color w:val="000000" w:themeColor="text1"/>
          <w:sz w:val="24"/>
          <w:szCs w:val="24"/>
        </w:rPr>
        <w:t>;</w:t>
      </w:r>
    </w:p>
    <w:p w14:paraId="52A1B2A6" w14:textId="1853E630" w:rsidR="00A805C7" w:rsidRPr="00FD753B" w:rsidRDefault="00894B6A" w:rsidP="004E0BED">
      <w:pPr>
        <w:pStyle w:val="Paragrafoelenco"/>
        <w:numPr>
          <w:ilvl w:val="0"/>
          <w:numId w:val="21"/>
        </w:numPr>
        <w:spacing w:after="0" w:line="240" w:lineRule="auto"/>
        <w:rPr>
          <w:rFonts w:ascii="Calibri" w:eastAsia="Calibri" w:hAnsi="Calibri" w:cs="Times New Roman"/>
          <w:color w:val="000000" w:themeColor="text1"/>
          <w:sz w:val="24"/>
          <w:szCs w:val="24"/>
        </w:rPr>
      </w:pPr>
      <w:r w:rsidRPr="00FD753B">
        <w:rPr>
          <w:rFonts w:ascii="Calibri" w:eastAsia="Calibri" w:hAnsi="Calibri" w:cs="Times New Roman"/>
          <w:color w:val="000000" w:themeColor="text1"/>
          <w:sz w:val="24"/>
          <w:szCs w:val="24"/>
        </w:rPr>
        <w:t>il documento dal quale risulti l’avvenuta installazione dell’eco-compattatore (verbale di consegna, verbale del RUP o del DEC, verbale di messa in esercizio o similare)</w:t>
      </w:r>
    </w:p>
    <w:p w14:paraId="23D94875" w14:textId="3E943E5B" w:rsidR="00A805C7" w:rsidRDefault="00BD6BCE" w:rsidP="004E0BED">
      <w:pPr>
        <w:pStyle w:val="Paragrafoelenco"/>
        <w:numPr>
          <w:ilvl w:val="0"/>
          <w:numId w:val="21"/>
        </w:numPr>
        <w:spacing w:after="0" w:line="240" w:lineRule="auto"/>
        <w:rPr>
          <w:rFonts w:ascii="Calibri" w:eastAsia="Calibri" w:hAnsi="Calibri" w:cs="Times New Roman"/>
          <w:color w:val="000000" w:themeColor="text1"/>
          <w:sz w:val="24"/>
          <w:szCs w:val="24"/>
        </w:rPr>
      </w:pPr>
      <w:r w:rsidRPr="00FD753B">
        <w:rPr>
          <w:rFonts w:ascii="Calibri" w:eastAsia="Calibri" w:hAnsi="Calibri" w:cs="Times New Roman"/>
          <w:color w:val="000000" w:themeColor="text1"/>
          <w:sz w:val="24"/>
          <w:szCs w:val="24"/>
        </w:rPr>
        <w:t>documentazione fotografica dell’installazione.</w:t>
      </w:r>
    </w:p>
    <w:p w14:paraId="39E31F70" w14:textId="038A2848" w:rsidR="005D575C" w:rsidRPr="001C1CC3" w:rsidRDefault="00C43DE7" w:rsidP="005D575C">
      <w:pPr>
        <w:pStyle w:val="Paragrafoelenco"/>
        <w:spacing w:after="0" w:line="240" w:lineRule="auto"/>
        <w:ind w:left="432" w:firstLine="0"/>
        <w:rPr>
          <w:rFonts w:ascii="Calibri" w:eastAsia="Calibri" w:hAnsi="Calibri" w:cs="Times New Roman"/>
          <w:sz w:val="24"/>
          <w:szCs w:val="24"/>
        </w:rPr>
      </w:pPr>
      <w:r>
        <w:rPr>
          <w:rFonts w:ascii="Calibri" w:eastAsia="Calibri" w:hAnsi="Calibri" w:cs="Times New Roman"/>
          <w:color w:val="000000" w:themeColor="text1"/>
          <w:sz w:val="24"/>
          <w:szCs w:val="24"/>
        </w:rPr>
        <w:t>Si rappresenta,</w:t>
      </w:r>
      <w:r w:rsidR="00703ED1">
        <w:rPr>
          <w:rFonts w:ascii="Calibri" w:eastAsia="Calibri" w:hAnsi="Calibri" w:cs="Times New Roman"/>
          <w:color w:val="000000" w:themeColor="text1"/>
          <w:sz w:val="24"/>
          <w:szCs w:val="24"/>
        </w:rPr>
        <w:t xml:space="preserve"> </w:t>
      </w:r>
      <w:r w:rsidR="00703ED1" w:rsidRPr="001C1CC3">
        <w:rPr>
          <w:rFonts w:ascii="Calibri" w:eastAsia="Calibri" w:hAnsi="Calibri" w:cs="Times New Roman"/>
          <w:color w:val="000000" w:themeColor="text1"/>
          <w:sz w:val="24"/>
          <w:szCs w:val="24"/>
        </w:rPr>
        <w:t>inoltre, che l’articolo 1, comma 1 del DM 2 settembre 2021 prevede che </w:t>
      </w:r>
      <w:r w:rsidR="00703ED1" w:rsidRPr="001C1CC3">
        <w:rPr>
          <w:rFonts w:ascii="Calibri" w:eastAsia="Calibri" w:hAnsi="Calibri" w:cs="Times New Roman"/>
          <w:i/>
          <w:iCs/>
          <w:color w:val="000000" w:themeColor="text1"/>
          <w:sz w:val="24"/>
          <w:szCs w:val="24"/>
        </w:rPr>
        <w:t>ogni acquisto deve</w:t>
      </w:r>
      <w:r w:rsidR="00703ED1">
        <w:rPr>
          <w:rFonts w:ascii="Calibri" w:eastAsia="Calibri" w:hAnsi="Calibri" w:cs="Times New Roman"/>
          <w:i/>
          <w:iCs/>
          <w:color w:val="000000" w:themeColor="text1"/>
          <w:sz w:val="24"/>
          <w:szCs w:val="24"/>
        </w:rPr>
        <w:t xml:space="preserve"> </w:t>
      </w:r>
      <w:r w:rsidR="00703ED1" w:rsidRPr="001C1CC3">
        <w:rPr>
          <w:rFonts w:ascii="Calibri" w:eastAsia="Calibri" w:hAnsi="Calibri" w:cs="Times New Roman"/>
          <w:i/>
          <w:iCs/>
          <w:color w:val="000000" w:themeColor="text1"/>
          <w:sz w:val="24"/>
          <w:szCs w:val="24"/>
        </w:rPr>
        <w:t>essere identificato dal Codice unico di progetto (CUP)</w:t>
      </w:r>
      <w:r w:rsidR="00D533D4">
        <w:rPr>
          <w:rFonts w:ascii="Calibri" w:eastAsia="Calibri" w:hAnsi="Calibri" w:cs="Times New Roman"/>
          <w:i/>
          <w:iCs/>
          <w:color w:val="000000" w:themeColor="text1"/>
          <w:sz w:val="24"/>
          <w:szCs w:val="24"/>
        </w:rPr>
        <w:t xml:space="preserve"> </w:t>
      </w:r>
      <w:r w:rsidR="00D533D4" w:rsidRPr="001C1CC3">
        <w:rPr>
          <w:rFonts w:ascii="Calibri" w:eastAsia="Calibri" w:hAnsi="Calibri" w:cs="Times New Roman"/>
          <w:color w:val="000000" w:themeColor="text1"/>
          <w:sz w:val="24"/>
          <w:szCs w:val="24"/>
        </w:rPr>
        <w:t>e che</w:t>
      </w:r>
      <w:r w:rsidR="00D533D4">
        <w:rPr>
          <w:rFonts w:ascii="Calibri" w:eastAsia="Calibri" w:hAnsi="Calibri" w:cs="Times New Roman"/>
          <w:i/>
          <w:iCs/>
          <w:color w:val="000000" w:themeColor="text1"/>
          <w:sz w:val="24"/>
          <w:szCs w:val="24"/>
        </w:rPr>
        <w:t xml:space="preserve">, </w:t>
      </w:r>
      <w:r w:rsidR="00703ED1" w:rsidRPr="001C1CC3">
        <w:rPr>
          <w:rFonts w:ascii="Calibri" w:eastAsia="Calibri" w:hAnsi="Calibri" w:cs="Times New Roman"/>
          <w:color w:val="000000" w:themeColor="text1"/>
          <w:sz w:val="24"/>
          <w:szCs w:val="24"/>
        </w:rPr>
        <w:t>pe</w:t>
      </w:r>
      <w:r w:rsidR="00703ED1">
        <w:rPr>
          <w:rFonts w:ascii="Calibri" w:eastAsia="Calibri" w:hAnsi="Calibri" w:cs="Times New Roman"/>
          <w:color w:val="000000" w:themeColor="text1"/>
          <w:sz w:val="24"/>
          <w:szCs w:val="24"/>
        </w:rPr>
        <w:t>rtanto</w:t>
      </w:r>
      <w:r w:rsidR="00D533D4">
        <w:rPr>
          <w:rFonts w:ascii="Calibri" w:eastAsia="Calibri" w:hAnsi="Calibri" w:cs="Times New Roman"/>
          <w:color w:val="000000" w:themeColor="text1"/>
          <w:sz w:val="24"/>
          <w:szCs w:val="24"/>
        </w:rPr>
        <w:t>,</w:t>
      </w:r>
      <w:r w:rsidR="00703ED1" w:rsidRPr="001C1CC3">
        <w:rPr>
          <w:rFonts w:ascii="Calibri" w:eastAsia="Calibri" w:hAnsi="Calibri" w:cs="Times New Roman"/>
          <w:color w:val="000000" w:themeColor="text1"/>
          <w:sz w:val="24"/>
          <w:szCs w:val="24"/>
        </w:rPr>
        <w:t> </w:t>
      </w:r>
      <w:r w:rsidR="00703ED1" w:rsidRPr="00703ED1">
        <w:rPr>
          <w:rFonts w:ascii="Calibri" w:eastAsia="Calibri" w:hAnsi="Calibri" w:cs="Times New Roman"/>
          <w:color w:val="000000" w:themeColor="text1"/>
          <w:sz w:val="24"/>
          <w:szCs w:val="24"/>
        </w:rPr>
        <w:t xml:space="preserve">i </w:t>
      </w:r>
      <w:r w:rsidR="00703ED1" w:rsidRPr="00703ED1">
        <w:rPr>
          <w:rFonts w:ascii="Calibri" w:eastAsia="Calibri" w:hAnsi="Calibri" w:cs="Times New Roman"/>
          <w:color w:val="000000" w:themeColor="text1"/>
          <w:sz w:val="24"/>
          <w:szCs w:val="24"/>
        </w:rPr>
        <w:lastRenderedPageBreak/>
        <w:t>documenti amministrativi e contabili relativi alla spesa agevolata</w:t>
      </w:r>
      <w:r w:rsidR="00D533D4">
        <w:rPr>
          <w:rFonts w:ascii="Calibri" w:eastAsia="Calibri" w:hAnsi="Calibri" w:cs="Times New Roman"/>
          <w:color w:val="000000" w:themeColor="text1"/>
          <w:sz w:val="24"/>
          <w:szCs w:val="24"/>
        </w:rPr>
        <w:t xml:space="preserve"> devono</w:t>
      </w:r>
      <w:r w:rsidR="00703ED1" w:rsidRPr="00703ED1">
        <w:rPr>
          <w:rFonts w:ascii="Calibri" w:eastAsia="Calibri" w:hAnsi="Calibri" w:cs="Times New Roman"/>
          <w:color w:val="000000" w:themeColor="text1"/>
          <w:sz w:val="24"/>
          <w:szCs w:val="24"/>
        </w:rPr>
        <w:t xml:space="preserve"> conte</w:t>
      </w:r>
      <w:r w:rsidR="00D533D4">
        <w:rPr>
          <w:rFonts w:ascii="Calibri" w:eastAsia="Calibri" w:hAnsi="Calibri" w:cs="Times New Roman"/>
          <w:color w:val="000000" w:themeColor="text1"/>
          <w:sz w:val="24"/>
          <w:szCs w:val="24"/>
        </w:rPr>
        <w:t>nere</w:t>
      </w:r>
      <w:r w:rsidR="00703ED1" w:rsidRPr="00703ED1">
        <w:rPr>
          <w:rFonts w:ascii="Calibri" w:eastAsia="Calibri" w:hAnsi="Calibri" w:cs="Times New Roman"/>
          <w:color w:val="000000" w:themeColor="text1"/>
          <w:sz w:val="24"/>
          <w:szCs w:val="24"/>
        </w:rPr>
        <w:t>, a</w:t>
      </w:r>
      <w:r w:rsidR="00703ED1">
        <w:rPr>
          <w:rFonts w:ascii="Calibri" w:eastAsia="Calibri" w:hAnsi="Calibri" w:cs="Times New Roman"/>
          <w:color w:val="000000" w:themeColor="text1"/>
          <w:sz w:val="24"/>
          <w:szCs w:val="24"/>
        </w:rPr>
        <w:t>i</w:t>
      </w:r>
      <w:r w:rsidR="00703ED1" w:rsidRPr="00703ED1">
        <w:rPr>
          <w:rFonts w:ascii="Calibri" w:eastAsia="Calibri" w:hAnsi="Calibri" w:cs="Times New Roman"/>
          <w:color w:val="000000" w:themeColor="text1"/>
          <w:sz w:val="24"/>
          <w:szCs w:val="24"/>
        </w:rPr>
        <w:t xml:space="preserve"> fini del rispetto della normativa vigente, il rifermento al CUP generato dallo stesso Comune in fase di compilazione dell’istanza di accesso al contributo. </w:t>
      </w:r>
      <w:r w:rsidR="005D575C" w:rsidRPr="001C1CC3">
        <w:rPr>
          <w:rFonts w:ascii="Calibri" w:eastAsia="Calibri" w:hAnsi="Calibri" w:cs="Times New Roman"/>
          <w:sz w:val="24"/>
          <w:szCs w:val="24"/>
        </w:rPr>
        <w:t>Nel caso in cui il Ministero verifichi, sulla base dei documenti trasmessi dal Comune, la mancata osservanza del suddetto adempimento, ha la facoltà di richiedere, ai sensi dell'articolo 8, comma 2, del DM 2 settembre 202</w:t>
      </w:r>
      <w:r w:rsidR="009D0AC8" w:rsidRPr="001C1CC3">
        <w:rPr>
          <w:rFonts w:ascii="Calibri" w:eastAsia="Calibri" w:hAnsi="Calibri" w:cs="Times New Roman"/>
          <w:sz w:val="24"/>
          <w:szCs w:val="24"/>
        </w:rPr>
        <w:t xml:space="preserve">1, </w:t>
      </w:r>
      <w:r w:rsidR="005D575C" w:rsidRPr="001C1CC3">
        <w:rPr>
          <w:rFonts w:ascii="Calibri" w:eastAsia="Calibri" w:hAnsi="Calibri" w:cs="Times New Roman"/>
          <w:sz w:val="24"/>
          <w:szCs w:val="24"/>
        </w:rPr>
        <w:t>le opportune integrazioni in merito alla carenza riscontrata.</w:t>
      </w:r>
    </w:p>
    <w:p w14:paraId="27B710EA" w14:textId="5939E227" w:rsidR="00703ED1" w:rsidRPr="00703ED1" w:rsidRDefault="005D575C" w:rsidP="00703ED1">
      <w:pPr>
        <w:spacing w:after="0" w:line="240" w:lineRule="auto"/>
        <w:ind w:left="432" w:firstLine="0"/>
        <w:rPr>
          <w:rFonts w:ascii="Calibri" w:eastAsia="Calibri" w:hAnsi="Calibri" w:cs="Times New Roman"/>
          <w:color w:val="000000" w:themeColor="text1"/>
          <w:sz w:val="24"/>
          <w:szCs w:val="24"/>
        </w:rPr>
      </w:pPr>
      <w:r>
        <w:rPr>
          <w:rFonts w:ascii="Calibri" w:eastAsia="Calibri" w:hAnsi="Calibri" w:cs="Times New Roman"/>
          <w:color w:val="000000" w:themeColor="text1"/>
          <w:sz w:val="24"/>
          <w:szCs w:val="24"/>
        </w:rPr>
        <w:t xml:space="preserve"> </w:t>
      </w:r>
    </w:p>
    <w:p w14:paraId="51E0FD00" w14:textId="0D0E68BB" w:rsidR="002F104C" w:rsidRPr="005F26A9" w:rsidRDefault="002F104C" w:rsidP="004E0BED">
      <w:pPr>
        <w:pStyle w:val="Paragrafoelenco"/>
        <w:numPr>
          <w:ilvl w:val="0"/>
          <w:numId w:val="14"/>
        </w:numPr>
        <w:spacing w:after="60" w:line="240" w:lineRule="auto"/>
        <w:ind w:left="357" w:hanging="357"/>
        <w:contextualSpacing w:val="0"/>
        <w:rPr>
          <w:rFonts w:ascii="Calibri" w:eastAsia="Calibri" w:hAnsi="Calibri" w:cs="Times New Roman"/>
          <w:b/>
          <w:bCs/>
          <w:sz w:val="24"/>
          <w:szCs w:val="24"/>
          <w:u w:val="single"/>
        </w:rPr>
      </w:pPr>
      <w:r w:rsidRPr="005F26A9">
        <w:rPr>
          <w:rFonts w:ascii="Calibri" w:eastAsia="Calibri" w:hAnsi="Calibri" w:cs="Times New Roman"/>
          <w:b/>
          <w:bCs/>
          <w:sz w:val="24"/>
          <w:szCs w:val="24"/>
          <w:u w:val="single"/>
        </w:rPr>
        <w:t xml:space="preserve">OBBLIGHI </w:t>
      </w:r>
      <w:r w:rsidR="00894B6A">
        <w:rPr>
          <w:rFonts w:ascii="Calibri" w:eastAsia="Calibri" w:hAnsi="Calibri" w:cs="Times New Roman"/>
          <w:b/>
          <w:bCs/>
          <w:sz w:val="24"/>
          <w:szCs w:val="24"/>
          <w:u w:val="single"/>
        </w:rPr>
        <w:t>DEL</w:t>
      </w:r>
      <w:r w:rsidRPr="005F26A9">
        <w:rPr>
          <w:rFonts w:ascii="Calibri" w:eastAsia="Calibri" w:hAnsi="Calibri" w:cs="Times New Roman"/>
          <w:b/>
          <w:bCs/>
          <w:sz w:val="24"/>
          <w:szCs w:val="24"/>
          <w:u w:val="single"/>
        </w:rPr>
        <w:t xml:space="preserve"> </w:t>
      </w:r>
      <w:r w:rsidR="005F7741">
        <w:rPr>
          <w:rFonts w:ascii="Calibri" w:eastAsia="Calibri" w:hAnsi="Calibri" w:cs="Times New Roman"/>
          <w:b/>
          <w:bCs/>
          <w:sz w:val="24"/>
          <w:szCs w:val="24"/>
          <w:u w:val="single"/>
        </w:rPr>
        <w:t xml:space="preserve">COMUNE </w:t>
      </w:r>
      <w:r w:rsidRPr="005F26A9">
        <w:rPr>
          <w:rFonts w:ascii="Calibri" w:eastAsia="Calibri" w:hAnsi="Calibri" w:cs="Times New Roman"/>
          <w:b/>
          <w:bCs/>
          <w:sz w:val="24"/>
          <w:szCs w:val="24"/>
          <w:u w:val="single"/>
        </w:rPr>
        <w:t>BENEFICIARIO</w:t>
      </w:r>
    </w:p>
    <w:p w14:paraId="022C595D" w14:textId="002D628B" w:rsidR="002F104C" w:rsidRDefault="002F104C" w:rsidP="004E0BED">
      <w:pPr>
        <w:pStyle w:val="Paragrafoelenco"/>
        <w:numPr>
          <w:ilvl w:val="1"/>
          <w:numId w:val="14"/>
        </w:numPr>
        <w:spacing w:after="60" w:line="240" w:lineRule="auto"/>
        <w:rPr>
          <w:rFonts w:ascii="Calibri" w:eastAsia="Calibri" w:hAnsi="Calibri" w:cs="Times New Roman"/>
          <w:b/>
          <w:bCs/>
          <w:sz w:val="24"/>
          <w:szCs w:val="24"/>
        </w:rPr>
      </w:pPr>
      <w:r w:rsidRPr="0027535C">
        <w:rPr>
          <w:rFonts w:ascii="Calibri" w:eastAsia="Calibri" w:hAnsi="Calibri" w:cs="Times New Roman"/>
          <w:b/>
          <w:bCs/>
          <w:sz w:val="24"/>
          <w:szCs w:val="24"/>
        </w:rPr>
        <w:t xml:space="preserve">Quali sono gli obblighi </w:t>
      </w:r>
      <w:r w:rsidR="00BD6BCE">
        <w:rPr>
          <w:rFonts w:ascii="Calibri" w:eastAsia="Calibri" w:hAnsi="Calibri" w:cs="Times New Roman"/>
          <w:b/>
          <w:bCs/>
          <w:sz w:val="24"/>
          <w:szCs w:val="24"/>
        </w:rPr>
        <w:t>del</w:t>
      </w:r>
      <w:r w:rsidRPr="0027535C">
        <w:rPr>
          <w:rFonts w:ascii="Calibri" w:eastAsia="Calibri" w:hAnsi="Calibri" w:cs="Times New Roman"/>
          <w:b/>
          <w:bCs/>
          <w:sz w:val="24"/>
          <w:szCs w:val="24"/>
        </w:rPr>
        <w:t xml:space="preserve"> </w:t>
      </w:r>
      <w:r w:rsidR="005F7741">
        <w:rPr>
          <w:rFonts w:ascii="Calibri" w:eastAsia="Calibri" w:hAnsi="Calibri" w:cs="Times New Roman"/>
          <w:b/>
          <w:bCs/>
          <w:sz w:val="24"/>
          <w:szCs w:val="24"/>
        </w:rPr>
        <w:t>Comune</w:t>
      </w:r>
      <w:r w:rsidRPr="0027535C">
        <w:rPr>
          <w:rFonts w:ascii="Calibri" w:eastAsia="Calibri" w:hAnsi="Calibri" w:cs="Times New Roman"/>
          <w:b/>
          <w:bCs/>
          <w:sz w:val="24"/>
          <w:szCs w:val="24"/>
        </w:rPr>
        <w:t xml:space="preserve"> beneficiario?</w:t>
      </w:r>
    </w:p>
    <w:p w14:paraId="67DE23AD" w14:textId="3412975F" w:rsidR="0027535C" w:rsidRDefault="00767882" w:rsidP="004E0BED">
      <w:pPr>
        <w:pStyle w:val="Paragrafoelenco"/>
        <w:spacing w:after="0" w:line="240" w:lineRule="auto"/>
        <w:ind w:left="432" w:firstLine="0"/>
        <w:rPr>
          <w:rFonts w:ascii="Calibri" w:eastAsia="Calibri" w:hAnsi="Calibri" w:cs="Times New Roman"/>
          <w:sz w:val="24"/>
          <w:szCs w:val="24"/>
        </w:rPr>
      </w:pPr>
      <w:r w:rsidRPr="00767882">
        <w:rPr>
          <w:rFonts w:ascii="Calibri" w:eastAsia="Calibri" w:hAnsi="Calibri" w:cs="Times New Roman"/>
          <w:sz w:val="24"/>
          <w:szCs w:val="24"/>
        </w:rPr>
        <w:t xml:space="preserve">Ai sensi dell’articolo </w:t>
      </w:r>
      <w:r>
        <w:rPr>
          <w:rFonts w:ascii="Calibri" w:eastAsia="Calibri" w:hAnsi="Calibri" w:cs="Times New Roman"/>
          <w:sz w:val="24"/>
          <w:szCs w:val="24"/>
        </w:rPr>
        <w:t>1</w:t>
      </w:r>
      <w:r w:rsidRPr="00767882">
        <w:rPr>
          <w:rFonts w:ascii="Calibri" w:eastAsia="Calibri" w:hAnsi="Calibri" w:cs="Times New Roman"/>
          <w:sz w:val="24"/>
          <w:szCs w:val="24"/>
        </w:rPr>
        <w:t>, comma 1 del DM 2 settembre 2021</w:t>
      </w:r>
      <w:r>
        <w:rPr>
          <w:rFonts w:ascii="Calibri" w:eastAsia="Calibri" w:hAnsi="Calibri" w:cs="Times New Roman"/>
          <w:sz w:val="24"/>
          <w:szCs w:val="24"/>
        </w:rPr>
        <w:t>, a</w:t>
      </w:r>
      <w:r w:rsidR="0027535C" w:rsidRPr="0027535C">
        <w:rPr>
          <w:rFonts w:ascii="Calibri" w:eastAsia="Calibri" w:hAnsi="Calibri" w:cs="Times New Roman"/>
          <w:sz w:val="24"/>
          <w:szCs w:val="24"/>
        </w:rPr>
        <w:t>l fine di rilevare l’efficienza, l’efficacia ed economicità del sistema di raccolta differenziata mediante l’uso degli eco-compattatori, i</w:t>
      </w:r>
      <w:r w:rsidR="00894B6A">
        <w:rPr>
          <w:rFonts w:ascii="Calibri" w:eastAsia="Calibri" w:hAnsi="Calibri" w:cs="Times New Roman"/>
          <w:sz w:val="24"/>
          <w:szCs w:val="24"/>
        </w:rPr>
        <w:t>l Comune si impegna</w:t>
      </w:r>
      <w:r w:rsidR="0027535C">
        <w:rPr>
          <w:rFonts w:ascii="Calibri" w:eastAsia="Calibri" w:hAnsi="Calibri" w:cs="Times New Roman"/>
          <w:sz w:val="24"/>
          <w:szCs w:val="24"/>
        </w:rPr>
        <w:t>:</w:t>
      </w:r>
    </w:p>
    <w:p w14:paraId="38A216BB" w14:textId="7EC219D7" w:rsidR="0027535C" w:rsidRPr="0027535C" w:rsidRDefault="0027535C" w:rsidP="004E0BED">
      <w:pPr>
        <w:pStyle w:val="Paragrafoelenco"/>
        <w:numPr>
          <w:ilvl w:val="0"/>
          <w:numId w:val="20"/>
        </w:numPr>
        <w:spacing w:after="0" w:line="240" w:lineRule="auto"/>
        <w:rPr>
          <w:rFonts w:ascii="Calibri" w:eastAsia="Calibri" w:hAnsi="Calibri" w:cs="Times New Roman"/>
          <w:sz w:val="24"/>
          <w:szCs w:val="24"/>
        </w:rPr>
      </w:pPr>
      <w:r w:rsidRPr="0027535C">
        <w:rPr>
          <w:rFonts w:ascii="Calibri" w:eastAsia="Calibri" w:hAnsi="Calibri" w:cs="Times New Roman"/>
          <w:sz w:val="24"/>
          <w:szCs w:val="24"/>
        </w:rPr>
        <w:t xml:space="preserve">a mantenere </w:t>
      </w:r>
      <w:r w:rsidR="00894B6A">
        <w:rPr>
          <w:rFonts w:ascii="Calibri" w:eastAsia="Calibri" w:hAnsi="Calibri" w:cs="Times New Roman"/>
          <w:sz w:val="24"/>
          <w:szCs w:val="24"/>
        </w:rPr>
        <w:t>l’eco-compattatore/gli eco-compattatore</w:t>
      </w:r>
      <w:r w:rsidRPr="0027535C">
        <w:rPr>
          <w:rFonts w:ascii="Calibri" w:eastAsia="Calibri" w:hAnsi="Calibri" w:cs="Times New Roman"/>
          <w:sz w:val="24"/>
          <w:szCs w:val="24"/>
        </w:rPr>
        <w:t xml:space="preserve"> </w:t>
      </w:r>
      <w:r w:rsidR="00894B6A">
        <w:rPr>
          <w:rFonts w:ascii="Calibri" w:eastAsia="Calibri" w:hAnsi="Calibri" w:cs="Times New Roman"/>
          <w:sz w:val="24"/>
          <w:szCs w:val="24"/>
        </w:rPr>
        <w:t xml:space="preserve">installati, nella disponibilità del Comune </w:t>
      </w:r>
      <w:r w:rsidRPr="0027535C">
        <w:rPr>
          <w:rFonts w:ascii="Calibri" w:eastAsia="Calibri" w:hAnsi="Calibri" w:cs="Times New Roman"/>
          <w:sz w:val="24"/>
          <w:szCs w:val="24"/>
        </w:rPr>
        <w:t>ed in uso in favore dell’utenza per almeno tre anni dal momento dell</w:t>
      </w:r>
      <w:r w:rsidR="00894B6A">
        <w:rPr>
          <w:rFonts w:ascii="Calibri" w:eastAsia="Calibri" w:hAnsi="Calibri" w:cs="Times New Roman"/>
          <w:sz w:val="24"/>
          <w:szCs w:val="24"/>
        </w:rPr>
        <w:t>a messa in esercizio</w:t>
      </w:r>
      <w:r w:rsidRPr="0027535C">
        <w:rPr>
          <w:rFonts w:ascii="Calibri" w:eastAsia="Calibri" w:hAnsi="Calibri" w:cs="Times New Roman"/>
          <w:sz w:val="24"/>
          <w:szCs w:val="24"/>
        </w:rPr>
        <w:t xml:space="preserve">; </w:t>
      </w:r>
    </w:p>
    <w:p w14:paraId="168D2B61" w14:textId="5B5BED86" w:rsidR="002F104C" w:rsidRDefault="0027535C" w:rsidP="004E0BED">
      <w:pPr>
        <w:pStyle w:val="Paragrafoelenco"/>
        <w:numPr>
          <w:ilvl w:val="0"/>
          <w:numId w:val="20"/>
        </w:numPr>
        <w:spacing w:after="0" w:line="240" w:lineRule="auto"/>
        <w:rPr>
          <w:rFonts w:ascii="Calibri" w:eastAsia="Calibri" w:hAnsi="Calibri" w:cs="Times New Roman"/>
          <w:sz w:val="24"/>
          <w:szCs w:val="24"/>
        </w:rPr>
      </w:pPr>
      <w:r w:rsidRPr="0027535C">
        <w:rPr>
          <w:rFonts w:ascii="Calibri" w:eastAsia="Calibri" w:hAnsi="Calibri" w:cs="Times New Roman"/>
          <w:sz w:val="24"/>
          <w:szCs w:val="24"/>
        </w:rPr>
        <w:t xml:space="preserve">a fornire al Ministero </w:t>
      </w:r>
      <w:r w:rsidR="007B0D09">
        <w:rPr>
          <w:rFonts w:ascii="Calibri" w:eastAsia="Calibri" w:hAnsi="Calibri" w:cs="Times New Roman"/>
          <w:sz w:val="24"/>
          <w:szCs w:val="24"/>
        </w:rPr>
        <w:t>dell’Ambiente e della Sicurezza energetica</w:t>
      </w:r>
      <w:r w:rsidRPr="0027535C">
        <w:rPr>
          <w:rFonts w:ascii="Calibri" w:eastAsia="Calibri" w:hAnsi="Calibri" w:cs="Times New Roman"/>
          <w:sz w:val="24"/>
          <w:szCs w:val="24"/>
        </w:rPr>
        <w:t xml:space="preserve">, su base annuale e per </w:t>
      </w:r>
      <w:r w:rsidR="00BD6BCE">
        <w:rPr>
          <w:rFonts w:ascii="Calibri" w:eastAsia="Calibri" w:hAnsi="Calibri" w:cs="Times New Roman"/>
          <w:sz w:val="24"/>
          <w:szCs w:val="24"/>
        </w:rPr>
        <w:t>i</w:t>
      </w:r>
      <w:r w:rsidR="0020130D">
        <w:rPr>
          <w:rFonts w:ascii="Calibri" w:eastAsia="Calibri" w:hAnsi="Calibri" w:cs="Times New Roman"/>
          <w:sz w:val="24"/>
          <w:szCs w:val="24"/>
        </w:rPr>
        <w:t xml:space="preserve"> </w:t>
      </w:r>
      <w:r w:rsidRPr="0027535C">
        <w:rPr>
          <w:rFonts w:ascii="Calibri" w:eastAsia="Calibri" w:hAnsi="Calibri" w:cs="Times New Roman"/>
          <w:sz w:val="24"/>
          <w:szCs w:val="24"/>
        </w:rPr>
        <w:t>tre anni</w:t>
      </w:r>
      <w:r w:rsidR="0020130D">
        <w:rPr>
          <w:rFonts w:ascii="Calibri" w:eastAsia="Calibri" w:hAnsi="Calibri" w:cs="Times New Roman"/>
          <w:sz w:val="24"/>
          <w:szCs w:val="24"/>
        </w:rPr>
        <w:t xml:space="preserve"> successivi alla messa in esercizio</w:t>
      </w:r>
      <w:r w:rsidRPr="0027535C">
        <w:rPr>
          <w:rFonts w:ascii="Calibri" w:eastAsia="Calibri" w:hAnsi="Calibri" w:cs="Times New Roman"/>
          <w:sz w:val="24"/>
          <w:szCs w:val="24"/>
        </w:rPr>
        <w:t>, le informazioni utili a verificare l’efficacia e la sostenibilità del programma sperimentale</w:t>
      </w:r>
      <w:r w:rsidR="00767882">
        <w:rPr>
          <w:rFonts w:ascii="Calibri" w:eastAsia="Calibri" w:hAnsi="Calibri" w:cs="Times New Roman"/>
          <w:sz w:val="24"/>
          <w:szCs w:val="24"/>
        </w:rPr>
        <w:t>.</w:t>
      </w:r>
      <w:r w:rsidRPr="0027535C">
        <w:rPr>
          <w:rFonts w:ascii="Calibri" w:eastAsia="Calibri" w:hAnsi="Calibri" w:cs="Times New Roman"/>
          <w:sz w:val="24"/>
          <w:szCs w:val="24"/>
        </w:rPr>
        <w:t xml:space="preserve"> </w:t>
      </w:r>
    </w:p>
    <w:p w14:paraId="02A70558" w14:textId="751E65D3" w:rsidR="0027535C" w:rsidRPr="00125892" w:rsidRDefault="0027535C" w:rsidP="004E0BED">
      <w:pPr>
        <w:spacing w:after="0" w:line="240" w:lineRule="auto"/>
        <w:ind w:firstLine="0"/>
        <w:rPr>
          <w:rFonts w:ascii="Calibri" w:eastAsia="Calibri" w:hAnsi="Calibri" w:cs="Times New Roman"/>
          <w:b/>
          <w:bCs/>
          <w:sz w:val="24"/>
          <w:szCs w:val="24"/>
        </w:rPr>
      </w:pPr>
    </w:p>
    <w:p w14:paraId="2F61D7D7" w14:textId="02F2BD1B" w:rsidR="00365261" w:rsidRPr="00F614D8" w:rsidRDefault="005C478C" w:rsidP="004E0BED">
      <w:pPr>
        <w:pStyle w:val="Paragrafoelenco"/>
        <w:numPr>
          <w:ilvl w:val="1"/>
          <w:numId w:val="14"/>
        </w:numPr>
        <w:spacing w:after="60" w:line="240" w:lineRule="auto"/>
        <w:rPr>
          <w:rFonts w:ascii="Calibri" w:eastAsia="Calibri" w:hAnsi="Calibri" w:cs="Times New Roman"/>
          <w:b/>
          <w:bCs/>
          <w:sz w:val="24"/>
          <w:szCs w:val="24"/>
        </w:rPr>
      </w:pPr>
      <w:r w:rsidRPr="00F614D8">
        <w:rPr>
          <w:rFonts w:ascii="Calibri" w:eastAsia="Calibri" w:hAnsi="Calibri" w:cs="Times New Roman"/>
          <w:b/>
          <w:bCs/>
          <w:sz w:val="24"/>
          <w:szCs w:val="24"/>
        </w:rPr>
        <w:t xml:space="preserve">Quali </w:t>
      </w:r>
      <w:r w:rsidR="00C9535A" w:rsidRPr="00F614D8">
        <w:rPr>
          <w:rFonts w:ascii="Calibri" w:eastAsia="Calibri" w:hAnsi="Calibri" w:cs="Times New Roman"/>
          <w:b/>
          <w:bCs/>
          <w:sz w:val="24"/>
          <w:szCs w:val="24"/>
        </w:rPr>
        <w:t>s</w:t>
      </w:r>
      <w:r w:rsidRPr="00F614D8">
        <w:rPr>
          <w:rFonts w:ascii="Calibri" w:eastAsia="Calibri" w:hAnsi="Calibri" w:cs="Times New Roman"/>
          <w:b/>
          <w:bCs/>
          <w:sz w:val="24"/>
          <w:szCs w:val="24"/>
        </w:rPr>
        <w:t>ono le informazioni utili</w:t>
      </w:r>
      <w:r w:rsidR="007D4323" w:rsidRPr="00F614D8">
        <w:rPr>
          <w:rFonts w:ascii="Calibri" w:eastAsia="Calibri" w:hAnsi="Calibri" w:cs="Times New Roman"/>
          <w:b/>
          <w:bCs/>
          <w:sz w:val="24"/>
          <w:szCs w:val="24"/>
        </w:rPr>
        <w:t xml:space="preserve"> a verificare l’efficacia e la sostenibilità del programma sperimentale</w:t>
      </w:r>
      <w:r w:rsidR="00C9535A" w:rsidRPr="00F614D8">
        <w:rPr>
          <w:rFonts w:ascii="Calibri" w:eastAsia="Calibri" w:hAnsi="Calibri" w:cs="Times New Roman"/>
          <w:b/>
          <w:bCs/>
          <w:sz w:val="24"/>
          <w:szCs w:val="24"/>
        </w:rPr>
        <w:t xml:space="preserve">, </w:t>
      </w:r>
      <w:r w:rsidR="007D4323" w:rsidRPr="00F614D8">
        <w:rPr>
          <w:rFonts w:ascii="Calibri" w:eastAsia="Calibri" w:hAnsi="Calibri" w:cs="Times New Roman"/>
          <w:b/>
          <w:bCs/>
          <w:sz w:val="24"/>
          <w:szCs w:val="24"/>
        </w:rPr>
        <w:t xml:space="preserve">che il Comune beneficiario deve </w:t>
      </w:r>
      <w:r w:rsidRPr="00F614D8">
        <w:rPr>
          <w:rFonts w:ascii="Calibri" w:eastAsia="Calibri" w:hAnsi="Calibri" w:cs="Times New Roman"/>
          <w:b/>
          <w:bCs/>
          <w:sz w:val="24"/>
          <w:szCs w:val="24"/>
        </w:rPr>
        <w:t xml:space="preserve">fornire al Ministero </w:t>
      </w:r>
      <w:r w:rsidR="007B0D09">
        <w:rPr>
          <w:rFonts w:ascii="Calibri" w:eastAsia="Calibri" w:hAnsi="Calibri" w:cs="Times New Roman"/>
          <w:b/>
          <w:bCs/>
          <w:sz w:val="24"/>
          <w:szCs w:val="24"/>
        </w:rPr>
        <w:t>dell’Ambiente e della Sicurezza energetica</w:t>
      </w:r>
      <w:r w:rsidRPr="00F614D8">
        <w:rPr>
          <w:rFonts w:ascii="Calibri" w:eastAsia="Calibri" w:hAnsi="Calibri" w:cs="Times New Roman"/>
          <w:b/>
          <w:bCs/>
          <w:sz w:val="24"/>
          <w:szCs w:val="24"/>
        </w:rPr>
        <w:t>, su base annuale e per almeno tre anni</w:t>
      </w:r>
      <w:r w:rsidR="00C9535A" w:rsidRPr="00F614D8">
        <w:rPr>
          <w:rFonts w:ascii="Calibri" w:eastAsia="Calibri" w:hAnsi="Calibri" w:cs="Times New Roman"/>
          <w:b/>
          <w:bCs/>
          <w:sz w:val="24"/>
          <w:szCs w:val="24"/>
        </w:rPr>
        <w:t xml:space="preserve">? </w:t>
      </w:r>
    </w:p>
    <w:p w14:paraId="04B2823F" w14:textId="65F38F99" w:rsidR="00BB2C82" w:rsidRPr="00F614D8" w:rsidRDefault="00F75613" w:rsidP="004E0BED">
      <w:pPr>
        <w:pStyle w:val="Paragrafoelenco"/>
        <w:spacing w:after="0" w:line="240" w:lineRule="auto"/>
        <w:ind w:left="432" w:firstLine="0"/>
        <w:rPr>
          <w:rFonts w:ascii="Calibri" w:eastAsia="Calibri" w:hAnsi="Calibri" w:cs="Times New Roman"/>
          <w:sz w:val="24"/>
          <w:szCs w:val="24"/>
        </w:rPr>
      </w:pPr>
      <w:r w:rsidRPr="00F614D8">
        <w:rPr>
          <w:rFonts w:ascii="Calibri" w:eastAsia="Calibri" w:hAnsi="Calibri" w:cs="Times New Roman"/>
          <w:sz w:val="24"/>
          <w:szCs w:val="24"/>
        </w:rPr>
        <w:t>Il Comune</w:t>
      </w:r>
      <w:r w:rsidR="00111775">
        <w:rPr>
          <w:rFonts w:ascii="Calibri" w:eastAsia="Calibri" w:hAnsi="Calibri" w:cs="Times New Roman"/>
          <w:sz w:val="24"/>
          <w:szCs w:val="24"/>
        </w:rPr>
        <w:t>,</w:t>
      </w:r>
      <w:r w:rsidRPr="00F614D8">
        <w:rPr>
          <w:rFonts w:ascii="Calibri" w:eastAsia="Calibri" w:hAnsi="Calibri" w:cs="Times New Roman"/>
          <w:sz w:val="24"/>
          <w:szCs w:val="24"/>
        </w:rPr>
        <w:t xml:space="preserve"> sulla base dei dati di raccolta forniti dal soggetto autorizzato alla gestione dell’eco-compattatore</w:t>
      </w:r>
      <w:r w:rsidR="00111775">
        <w:rPr>
          <w:rFonts w:ascii="Calibri" w:eastAsia="Calibri" w:hAnsi="Calibri" w:cs="Times New Roman"/>
          <w:sz w:val="24"/>
          <w:szCs w:val="24"/>
        </w:rPr>
        <w:t>,</w:t>
      </w:r>
      <w:r w:rsidRPr="00F614D8">
        <w:rPr>
          <w:rFonts w:ascii="Calibri" w:eastAsia="Calibri" w:hAnsi="Calibri" w:cs="Times New Roman"/>
          <w:sz w:val="24"/>
          <w:szCs w:val="24"/>
        </w:rPr>
        <w:t xml:space="preserve"> effettua una valutazione dell’incremento delle quantità di bottiglie in PET raccolte e l’eventuale scostamento dei ricavi</w:t>
      </w:r>
      <w:r w:rsidR="007B0043" w:rsidRPr="00F614D8">
        <w:rPr>
          <w:rFonts w:ascii="Calibri" w:eastAsia="Calibri" w:hAnsi="Calibri" w:cs="Times New Roman"/>
          <w:sz w:val="24"/>
          <w:szCs w:val="24"/>
        </w:rPr>
        <w:t>,</w:t>
      </w:r>
      <w:r w:rsidRPr="00F614D8">
        <w:rPr>
          <w:rFonts w:ascii="Calibri" w:eastAsia="Calibri" w:hAnsi="Calibri" w:cs="Times New Roman"/>
          <w:sz w:val="24"/>
          <w:szCs w:val="24"/>
        </w:rPr>
        <w:t xml:space="preserve"> rispetto alle raccolte effettuate nelle annualità precedenti</w:t>
      </w:r>
      <w:r w:rsidR="007B0043" w:rsidRPr="00F614D8">
        <w:rPr>
          <w:rFonts w:ascii="Calibri" w:eastAsia="Calibri" w:hAnsi="Calibri" w:cs="Times New Roman"/>
          <w:sz w:val="24"/>
          <w:szCs w:val="24"/>
        </w:rPr>
        <w:t>, corrisposti al Comune dalla vendita dei rifiuti raccolti</w:t>
      </w:r>
      <w:r w:rsidRPr="00F614D8">
        <w:rPr>
          <w:rFonts w:ascii="Calibri" w:eastAsia="Calibri" w:hAnsi="Calibri" w:cs="Times New Roman"/>
          <w:sz w:val="24"/>
          <w:szCs w:val="24"/>
        </w:rPr>
        <w:t>.</w:t>
      </w:r>
    </w:p>
    <w:p w14:paraId="04C8A98B" w14:textId="77777777" w:rsidR="00425DEE" w:rsidRPr="00F614D8" w:rsidRDefault="00425DEE" w:rsidP="004E0BED">
      <w:pPr>
        <w:spacing w:after="60" w:line="240" w:lineRule="auto"/>
        <w:rPr>
          <w:rFonts w:ascii="Calibri" w:eastAsia="Calibri" w:hAnsi="Calibri" w:cs="Times New Roman"/>
          <w:b/>
          <w:bCs/>
          <w:sz w:val="24"/>
          <w:szCs w:val="24"/>
        </w:rPr>
      </w:pPr>
    </w:p>
    <w:p w14:paraId="60E3E906" w14:textId="78706C80" w:rsidR="00425DEE" w:rsidRDefault="00C34A58" w:rsidP="004E0BED">
      <w:pPr>
        <w:pStyle w:val="Paragrafoelenco"/>
        <w:numPr>
          <w:ilvl w:val="1"/>
          <w:numId w:val="14"/>
        </w:numPr>
        <w:spacing w:after="60" w:line="240" w:lineRule="auto"/>
        <w:rPr>
          <w:rFonts w:ascii="Calibri" w:eastAsia="Calibri" w:hAnsi="Calibri" w:cs="Times New Roman"/>
          <w:b/>
          <w:bCs/>
          <w:sz w:val="24"/>
          <w:szCs w:val="24"/>
        </w:rPr>
      </w:pPr>
      <w:r>
        <w:rPr>
          <w:rFonts w:ascii="Calibri" w:eastAsia="Calibri" w:hAnsi="Calibri" w:cs="Times New Roman"/>
          <w:b/>
          <w:bCs/>
          <w:sz w:val="24"/>
          <w:szCs w:val="24"/>
        </w:rPr>
        <w:t xml:space="preserve">In quali casi il contributo concesso viene </w:t>
      </w:r>
      <w:r w:rsidR="00FE04F4">
        <w:rPr>
          <w:rFonts w:ascii="Calibri" w:eastAsia="Calibri" w:hAnsi="Calibri" w:cs="Times New Roman"/>
          <w:b/>
          <w:bCs/>
          <w:sz w:val="24"/>
          <w:szCs w:val="24"/>
        </w:rPr>
        <w:t>revocato</w:t>
      </w:r>
      <w:r>
        <w:rPr>
          <w:rFonts w:ascii="Calibri" w:eastAsia="Calibri" w:hAnsi="Calibri" w:cs="Times New Roman"/>
          <w:b/>
          <w:bCs/>
          <w:sz w:val="24"/>
          <w:szCs w:val="24"/>
        </w:rPr>
        <w:t>?</w:t>
      </w:r>
    </w:p>
    <w:p w14:paraId="56E68FF1" w14:textId="0F1F956F" w:rsidR="003F0D3F" w:rsidRDefault="00491584" w:rsidP="004E0BED">
      <w:pPr>
        <w:pStyle w:val="Paragrafoelenco"/>
        <w:spacing w:after="0" w:line="240" w:lineRule="auto"/>
        <w:ind w:left="432" w:firstLine="0"/>
        <w:rPr>
          <w:rFonts w:ascii="Calibri" w:eastAsia="Calibri" w:hAnsi="Calibri" w:cs="Times New Roman"/>
          <w:sz w:val="24"/>
          <w:szCs w:val="24"/>
        </w:rPr>
      </w:pPr>
      <w:r>
        <w:rPr>
          <w:rFonts w:ascii="Calibri" w:eastAsia="Calibri" w:hAnsi="Calibri" w:cs="Times New Roman"/>
          <w:sz w:val="24"/>
          <w:szCs w:val="24"/>
        </w:rPr>
        <w:t>Ai sensi di quanto previsto dall’articolo 8 del DM 2 settembre 2021, i</w:t>
      </w:r>
      <w:r w:rsidR="00425DEE" w:rsidRPr="00425DEE">
        <w:rPr>
          <w:rFonts w:ascii="Calibri" w:eastAsia="Calibri" w:hAnsi="Calibri" w:cs="Times New Roman"/>
          <w:sz w:val="24"/>
          <w:szCs w:val="24"/>
        </w:rPr>
        <w:t>l contributo è revocato qualora il Comune beneficiario</w:t>
      </w:r>
      <w:r w:rsidR="003F0D3F">
        <w:rPr>
          <w:rFonts w:ascii="Calibri" w:eastAsia="Calibri" w:hAnsi="Calibri" w:cs="Times New Roman"/>
          <w:sz w:val="24"/>
          <w:szCs w:val="24"/>
        </w:rPr>
        <w:t>:</w:t>
      </w:r>
    </w:p>
    <w:p w14:paraId="03C1D80C" w14:textId="7206DF3E" w:rsidR="003F0D3F" w:rsidRDefault="00425DEE" w:rsidP="004E0BED">
      <w:pPr>
        <w:pStyle w:val="Paragrafoelenco"/>
        <w:numPr>
          <w:ilvl w:val="0"/>
          <w:numId w:val="18"/>
        </w:numPr>
        <w:spacing w:after="0" w:line="240" w:lineRule="auto"/>
        <w:rPr>
          <w:rFonts w:ascii="Calibri" w:eastAsia="Calibri" w:hAnsi="Calibri" w:cs="Times New Roman"/>
          <w:sz w:val="24"/>
          <w:szCs w:val="24"/>
        </w:rPr>
      </w:pPr>
      <w:r w:rsidRPr="003F0D3F">
        <w:rPr>
          <w:rFonts w:ascii="Calibri" w:eastAsia="Calibri" w:hAnsi="Calibri" w:cs="Times New Roman"/>
          <w:sz w:val="24"/>
          <w:szCs w:val="24"/>
        </w:rPr>
        <w:t>non proceda all’aggiudicazione dell’eco-compattatore entro 180 giorni dalla data dell’erogazione della prima rata</w:t>
      </w:r>
      <w:r w:rsidR="00111775">
        <w:rPr>
          <w:rFonts w:ascii="Calibri" w:eastAsia="Calibri" w:hAnsi="Calibri" w:cs="Times New Roman"/>
          <w:sz w:val="24"/>
          <w:szCs w:val="24"/>
        </w:rPr>
        <w:t>;</w:t>
      </w:r>
      <w:r w:rsidRPr="003F0D3F">
        <w:rPr>
          <w:rFonts w:ascii="Calibri" w:eastAsia="Calibri" w:hAnsi="Calibri" w:cs="Times New Roman"/>
          <w:sz w:val="24"/>
          <w:szCs w:val="24"/>
        </w:rPr>
        <w:t xml:space="preserve"> </w:t>
      </w:r>
    </w:p>
    <w:p w14:paraId="6C2B8353" w14:textId="3D0C9A1D" w:rsidR="00425DEE" w:rsidRDefault="00392AD5" w:rsidP="004E0BED">
      <w:pPr>
        <w:pStyle w:val="Paragrafoelenco"/>
        <w:numPr>
          <w:ilvl w:val="0"/>
          <w:numId w:val="18"/>
        </w:numPr>
        <w:spacing w:after="0" w:line="240" w:lineRule="auto"/>
        <w:rPr>
          <w:rFonts w:ascii="Calibri" w:eastAsia="Calibri" w:hAnsi="Calibri" w:cs="Times New Roman"/>
          <w:sz w:val="24"/>
          <w:szCs w:val="24"/>
        </w:rPr>
      </w:pPr>
      <w:r w:rsidRPr="0019720C">
        <w:rPr>
          <w:rFonts w:ascii="Calibri" w:eastAsia="Calibri" w:hAnsi="Calibri" w:cs="Times New Roman"/>
          <w:sz w:val="24"/>
          <w:szCs w:val="24"/>
        </w:rPr>
        <w:t>n</w:t>
      </w:r>
      <w:r w:rsidR="004B032C" w:rsidRPr="0019720C">
        <w:rPr>
          <w:rFonts w:ascii="Calibri" w:eastAsia="Calibri" w:hAnsi="Calibri" w:cs="Times New Roman"/>
          <w:sz w:val="24"/>
          <w:szCs w:val="24"/>
        </w:rPr>
        <w:t>on trasmetta</w:t>
      </w:r>
      <w:r w:rsidR="00071D8F">
        <w:rPr>
          <w:rFonts w:ascii="Calibri" w:eastAsia="Calibri" w:hAnsi="Calibri" w:cs="Times New Roman"/>
          <w:sz w:val="24"/>
          <w:szCs w:val="24"/>
        </w:rPr>
        <w:t>,</w:t>
      </w:r>
      <w:r w:rsidR="0019720C" w:rsidRPr="0019720C">
        <w:rPr>
          <w:rFonts w:ascii="Calibri" w:eastAsia="Calibri" w:hAnsi="Calibri" w:cs="Times New Roman"/>
          <w:sz w:val="24"/>
          <w:szCs w:val="24"/>
        </w:rPr>
        <w:t xml:space="preserve"> nel termine indicato</w:t>
      </w:r>
      <w:r w:rsidR="004B032C" w:rsidRPr="0019720C">
        <w:rPr>
          <w:rFonts w:ascii="Calibri" w:eastAsia="Calibri" w:hAnsi="Calibri" w:cs="Times New Roman"/>
          <w:sz w:val="24"/>
          <w:szCs w:val="24"/>
        </w:rPr>
        <w:t xml:space="preserve"> </w:t>
      </w:r>
      <w:r w:rsidR="0019720C">
        <w:rPr>
          <w:rFonts w:ascii="Calibri" w:eastAsia="Calibri" w:hAnsi="Calibri" w:cs="Times New Roman"/>
          <w:sz w:val="24"/>
          <w:szCs w:val="24"/>
        </w:rPr>
        <w:t>dal Ministero</w:t>
      </w:r>
      <w:r w:rsidR="00071D8F" w:rsidRPr="00071D8F">
        <w:rPr>
          <w:rFonts w:ascii="Calibri" w:eastAsia="Calibri" w:hAnsi="Calibri" w:cs="Times New Roman"/>
          <w:b/>
          <w:bCs/>
          <w:sz w:val="24"/>
          <w:szCs w:val="24"/>
        </w:rPr>
        <w:t xml:space="preserve"> </w:t>
      </w:r>
      <w:r w:rsidR="00971CA0">
        <w:rPr>
          <w:rFonts w:ascii="Calibri" w:eastAsia="Calibri" w:hAnsi="Calibri" w:cs="Times New Roman"/>
          <w:bCs/>
          <w:sz w:val="24"/>
          <w:szCs w:val="24"/>
        </w:rPr>
        <w:t>dell’Ambiente e della Sicurezza energetica</w:t>
      </w:r>
      <w:r w:rsidR="00071D8F">
        <w:rPr>
          <w:rFonts w:ascii="Calibri" w:eastAsia="Calibri" w:hAnsi="Calibri" w:cs="Times New Roman"/>
          <w:b/>
          <w:bCs/>
          <w:sz w:val="24"/>
          <w:szCs w:val="24"/>
        </w:rPr>
        <w:t>,</w:t>
      </w:r>
      <w:r w:rsidR="0019720C">
        <w:rPr>
          <w:rFonts w:ascii="Calibri" w:eastAsia="Calibri" w:hAnsi="Calibri" w:cs="Times New Roman"/>
          <w:sz w:val="24"/>
          <w:szCs w:val="24"/>
        </w:rPr>
        <w:t xml:space="preserve"> </w:t>
      </w:r>
      <w:r w:rsidR="004B032C" w:rsidRPr="0019720C">
        <w:rPr>
          <w:rFonts w:ascii="Calibri" w:eastAsia="Calibri" w:hAnsi="Calibri" w:cs="Times New Roman"/>
          <w:sz w:val="24"/>
          <w:szCs w:val="24"/>
        </w:rPr>
        <w:t>le integrazioni documentali richieste nel corso dell’attività istruttoria volta all’erogazione della seconda quota di contributo</w:t>
      </w:r>
      <w:r w:rsidR="0019720C">
        <w:rPr>
          <w:rFonts w:ascii="Calibri" w:eastAsia="Calibri" w:hAnsi="Calibri" w:cs="Times New Roman"/>
          <w:sz w:val="24"/>
          <w:szCs w:val="24"/>
        </w:rPr>
        <w:t xml:space="preserve"> </w:t>
      </w:r>
      <w:r w:rsidR="00F75613">
        <w:rPr>
          <w:rFonts w:ascii="Calibri" w:eastAsia="Calibri" w:hAnsi="Calibri" w:cs="Times New Roman"/>
          <w:sz w:val="24"/>
          <w:szCs w:val="24"/>
        </w:rPr>
        <w:t xml:space="preserve">(saldo) </w:t>
      </w:r>
      <w:r w:rsidR="00926007" w:rsidRPr="0019720C">
        <w:rPr>
          <w:rFonts w:ascii="Calibri" w:eastAsia="Calibri" w:hAnsi="Calibri" w:cs="Times New Roman"/>
          <w:sz w:val="24"/>
          <w:szCs w:val="24"/>
        </w:rPr>
        <w:t xml:space="preserve">ovvero </w:t>
      </w:r>
      <w:r w:rsidRPr="0019720C">
        <w:rPr>
          <w:rFonts w:ascii="Calibri" w:eastAsia="Calibri" w:hAnsi="Calibri" w:cs="Times New Roman"/>
          <w:sz w:val="24"/>
          <w:szCs w:val="24"/>
        </w:rPr>
        <w:t xml:space="preserve">trasmetta documentazione </w:t>
      </w:r>
      <w:r w:rsidR="00425DEE" w:rsidRPr="0019720C">
        <w:rPr>
          <w:rFonts w:ascii="Calibri" w:eastAsia="Calibri" w:hAnsi="Calibri" w:cs="Times New Roman"/>
          <w:sz w:val="24"/>
          <w:szCs w:val="24"/>
        </w:rPr>
        <w:t>non suscettibile di colmare le carenze riscontrate</w:t>
      </w:r>
      <w:r w:rsidR="00111775">
        <w:rPr>
          <w:rFonts w:ascii="Calibri" w:eastAsia="Calibri" w:hAnsi="Calibri" w:cs="Times New Roman"/>
          <w:sz w:val="24"/>
          <w:szCs w:val="24"/>
        </w:rPr>
        <w:t>;</w:t>
      </w:r>
    </w:p>
    <w:p w14:paraId="019A6771" w14:textId="5DF67BB2" w:rsidR="00F75613" w:rsidRPr="00F614D8" w:rsidRDefault="00425DEE" w:rsidP="004E0BED">
      <w:pPr>
        <w:pStyle w:val="Paragrafoelenco"/>
        <w:numPr>
          <w:ilvl w:val="0"/>
          <w:numId w:val="18"/>
        </w:numPr>
        <w:spacing w:after="0" w:line="240" w:lineRule="auto"/>
        <w:rPr>
          <w:rFonts w:ascii="Calibri" w:eastAsia="Calibri" w:hAnsi="Calibri" w:cs="Times New Roman"/>
          <w:sz w:val="24"/>
          <w:szCs w:val="24"/>
        </w:rPr>
      </w:pPr>
      <w:r w:rsidRPr="00F614D8">
        <w:rPr>
          <w:rFonts w:ascii="Calibri" w:eastAsia="Calibri" w:hAnsi="Calibri" w:cs="Times New Roman"/>
          <w:sz w:val="24"/>
          <w:szCs w:val="24"/>
        </w:rPr>
        <w:t>non utilizz</w:t>
      </w:r>
      <w:r w:rsidR="00F75613" w:rsidRPr="00F614D8">
        <w:rPr>
          <w:rFonts w:ascii="Calibri" w:eastAsia="Calibri" w:hAnsi="Calibri" w:cs="Times New Roman"/>
          <w:sz w:val="24"/>
          <w:szCs w:val="24"/>
        </w:rPr>
        <w:t xml:space="preserve">i </w:t>
      </w:r>
      <w:r w:rsidR="002275E8">
        <w:rPr>
          <w:rFonts w:ascii="Calibri" w:eastAsia="Calibri" w:hAnsi="Calibri" w:cs="Times New Roman"/>
          <w:sz w:val="24"/>
          <w:szCs w:val="24"/>
        </w:rPr>
        <w:t>l’intero</w:t>
      </w:r>
      <w:r w:rsidR="00F75613" w:rsidRPr="00F614D8">
        <w:rPr>
          <w:rFonts w:ascii="Calibri" w:eastAsia="Calibri" w:hAnsi="Calibri" w:cs="Times New Roman"/>
          <w:sz w:val="24"/>
          <w:szCs w:val="24"/>
        </w:rPr>
        <w:t xml:space="preserve"> contributo concesso</w:t>
      </w:r>
      <w:r w:rsidR="00111775">
        <w:rPr>
          <w:rFonts w:ascii="Calibri" w:eastAsia="Calibri" w:hAnsi="Calibri" w:cs="Times New Roman"/>
          <w:sz w:val="24"/>
          <w:szCs w:val="24"/>
        </w:rPr>
        <w:t>. In tal caso,</w:t>
      </w:r>
      <w:r w:rsidRPr="00F614D8">
        <w:rPr>
          <w:rFonts w:ascii="Calibri" w:eastAsia="Calibri" w:hAnsi="Calibri" w:cs="Times New Roman"/>
          <w:sz w:val="24"/>
          <w:szCs w:val="24"/>
        </w:rPr>
        <w:t xml:space="preserve"> </w:t>
      </w:r>
      <w:r w:rsidR="00111775">
        <w:rPr>
          <w:rFonts w:ascii="Calibri" w:eastAsia="Calibri" w:hAnsi="Calibri" w:cs="Times New Roman"/>
          <w:sz w:val="24"/>
          <w:szCs w:val="24"/>
        </w:rPr>
        <w:t>il contributo</w:t>
      </w:r>
      <w:r w:rsidR="00F75613" w:rsidRPr="00F614D8">
        <w:rPr>
          <w:rFonts w:ascii="Calibri" w:eastAsia="Calibri" w:hAnsi="Calibri" w:cs="Times New Roman"/>
          <w:sz w:val="24"/>
          <w:szCs w:val="24"/>
        </w:rPr>
        <w:t xml:space="preserve"> verrà erogato solo per la parte </w:t>
      </w:r>
      <w:r w:rsidR="00111775">
        <w:rPr>
          <w:rFonts w:ascii="Calibri" w:eastAsia="Calibri" w:hAnsi="Calibri" w:cs="Times New Roman"/>
          <w:sz w:val="24"/>
          <w:szCs w:val="24"/>
        </w:rPr>
        <w:t xml:space="preserve">effettivamente </w:t>
      </w:r>
      <w:r w:rsidR="00F75613" w:rsidRPr="00F614D8">
        <w:rPr>
          <w:rFonts w:ascii="Calibri" w:eastAsia="Calibri" w:hAnsi="Calibri" w:cs="Times New Roman"/>
          <w:sz w:val="24"/>
          <w:szCs w:val="24"/>
        </w:rPr>
        <w:t>utilizzata;</w:t>
      </w:r>
    </w:p>
    <w:p w14:paraId="5C59E855" w14:textId="0D3F48F2" w:rsidR="00425DEE" w:rsidRDefault="00F75613" w:rsidP="004E0BED">
      <w:pPr>
        <w:pStyle w:val="Paragrafoelenco"/>
        <w:numPr>
          <w:ilvl w:val="0"/>
          <w:numId w:val="18"/>
        </w:num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realizzi </w:t>
      </w:r>
      <w:r w:rsidR="00425DEE" w:rsidRPr="00C87E78">
        <w:rPr>
          <w:rFonts w:ascii="Calibri" w:eastAsia="Calibri" w:hAnsi="Calibri" w:cs="Times New Roman"/>
          <w:sz w:val="24"/>
          <w:szCs w:val="24"/>
        </w:rPr>
        <w:t>parzial</w:t>
      </w:r>
      <w:r>
        <w:rPr>
          <w:rFonts w:ascii="Calibri" w:eastAsia="Calibri" w:hAnsi="Calibri" w:cs="Times New Roman"/>
          <w:sz w:val="24"/>
          <w:szCs w:val="24"/>
        </w:rPr>
        <w:t>mente</w:t>
      </w:r>
      <w:r w:rsidR="00425DEE" w:rsidRPr="00C87E78">
        <w:rPr>
          <w:rFonts w:ascii="Calibri" w:eastAsia="Calibri" w:hAnsi="Calibri" w:cs="Times New Roman"/>
          <w:sz w:val="24"/>
          <w:szCs w:val="24"/>
        </w:rPr>
        <w:t xml:space="preserve"> o </w:t>
      </w:r>
      <w:r>
        <w:rPr>
          <w:rFonts w:ascii="Calibri" w:eastAsia="Calibri" w:hAnsi="Calibri" w:cs="Times New Roman"/>
          <w:sz w:val="24"/>
          <w:szCs w:val="24"/>
        </w:rPr>
        <w:t>non realizzi i</w:t>
      </w:r>
      <w:r w:rsidR="00425DEE" w:rsidRPr="00C87E78">
        <w:rPr>
          <w:rFonts w:ascii="Calibri" w:eastAsia="Calibri" w:hAnsi="Calibri" w:cs="Times New Roman"/>
          <w:sz w:val="24"/>
          <w:szCs w:val="24"/>
        </w:rPr>
        <w:t>l progetto.</w:t>
      </w:r>
    </w:p>
    <w:p w14:paraId="4B423F40" w14:textId="6ECAC1D4" w:rsidR="0080769D" w:rsidRDefault="0080769D" w:rsidP="004E0BED">
      <w:pPr>
        <w:spacing w:after="0" w:line="240" w:lineRule="auto"/>
        <w:rPr>
          <w:rFonts w:ascii="Calibri" w:eastAsia="Calibri" w:hAnsi="Calibri" w:cs="Times New Roman"/>
          <w:sz w:val="24"/>
          <w:szCs w:val="24"/>
        </w:rPr>
      </w:pPr>
    </w:p>
    <w:p w14:paraId="477427A5" w14:textId="7CE45DC7" w:rsidR="0080769D" w:rsidRDefault="0080769D" w:rsidP="004E0BED">
      <w:pPr>
        <w:pStyle w:val="Paragrafoelenco"/>
        <w:numPr>
          <w:ilvl w:val="1"/>
          <w:numId w:val="14"/>
        </w:numPr>
        <w:spacing w:after="60" w:line="240" w:lineRule="auto"/>
        <w:rPr>
          <w:rFonts w:ascii="Calibri" w:eastAsia="Calibri" w:hAnsi="Calibri" w:cs="Times New Roman"/>
          <w:b/>
          <w:bCs/>
          <w:sz w:val="24"/>
          <w:szCs w:val="24"/>
        </w:rPr>
      </w:pPr>
      <w:r>
        <w:rPr>
          <w:rFonts w:ascii="Calibri" w:eastAsia="Calibri" w:hAnsi="Calibri" w:cs="Times New Roman"/>
          <w:b/>
          <w:bCs/>
          <w:sz w:val="24"/>
          <w:szCs w:val="24"/>
        </w:rPr>
        <w:t xml:space="preserve">Sono previsti specifici controlli da parte del Ministero </w:t>
      </w:r>
      <w:r w:rsidR="00971CA0">
        <w:rPr>
          <w:rFonts w:ascii="Calibri" w:eastAsia="Calibri" w:hAnsi="Calibri" w:cs="Times New Roman"/>
          <w:b/>
          <w:bCs/>
          <w:sz w:val="24"/>
          <w:szCs w:val="24"/>
        </w:rPr>
        <w:t>dell’Ambiente e della Sicurezza energetica</w:t>
      </w:r>
      <w:r w:rsidR="00971CA0" w:rsidDel="00971CA0">
        <w:rPr>
          <w:rFonts w:ascii="Calibri" w:eastAsia="Calibri" w:hAnsi="Calibri" w:cs="Times New Roman"/>
          <w:b/>
          <w:bCs/>
          <w:sz w:val="24"/>
          <w:szCs w:val="24"/>
        </w:rPr>
        <w:t xml:space="preserve"> </w:t>
      </w:r>
      <w:r>
        <w:rPr>
          <w:rFonts w:ascii="Calibri" w:eastAsia="Calibri" w:hAnsi="Calibri" w:cs="Times New Roman"/>
          <w:b/>
          <w:bCs/>
          <w:sz w:val="24"/>
          <w:szCs w:val="24"/>
        </w:rPr>
        <w:t>sugli interventi finanziati?</w:t>
      </w:r>
    </w:p>
    <w:p w14:paraId="4A22DDBD" w14:textId="210D0A32" w:rsidR="009F2E59" w:rsidRDefault="0080769D" w:rsidP="001C1CC3">
      <w:pPr>
        <w:spacing w:after="0" w:line="240" w:lineRule="auto"/>
        <w:ind w:left="432" w:firstLine="0"/>
        <w:rPr>
          <w:rFonts w:ascii="Calibri" w:eastAsia="Calibri" w:hAnsi="Calibri" w:cs="Times New Roman"/>
          <w:sz w:val="24"/>
          <w:szCs w:val="24"/>
        </w:rPr>
      </w:pPr>
      <w:r w:rsidRPr="00C140B5">
        <w:rPr>
          <w:rFonts w:ascii="Calibri" w:eastAsia="Calibri" w:hAnsi="Calibri" w:cs="Times New Roman"/>
          <w:sz w:val="24"/>
          <w:szCs w:val="24"/>
        </w:rPr>
        <w:t>Ai sensi</w:t>
      </w:r>
      <w:r w:rsidR="008733DF" w:rsidRPr="00C140B5">
        <w:rPr>
          <w:rFonts w:ascii="Calibri" w:eastAsia="Calibri" w:hAnsi="Calibri" w:cs="Times New Roman"/>
          <w:sz w:val="24"/>
          <w:szCs w:val="24"/>
        </w:rPr>
        <w:t xml:space="preserve"> dell’articolo 8, comma 4 del DM 2 settembre 2021, i</w:t>
      </w:r>
      <w:r w:rsidR="00451DD5" w:rsidRPr="00C140B5">
        <w:rPr>
          <w:rFonts w:ascii="Calibri" w:eastAsia="Calibri" w:hAnsi="Calibri" w:cs="Times New Roman"/>
          <w:sz w:val="24"/>
          <w:szCs w:val="24"/>
        </w:rPr>
        <w:t xml:space="preserve">l Ministero </w:t>
      </w:r>
      <w:r w:rsidR="00971CA0" w:rsidRPr="000C1A01">
        <w:rPr>
          <w:rFonts w:ascii="Calibri" w:eastAsia="Calibri" w:hAnsi="Calibri" w:cs="Times New Roman"/>
          <w:sz w:val="24"/>
          <w:szCs w:val="24"/>
        </w:rPr>
        <w:t>dell’Ambiente e della Sicurezza energetica</w:t>
      </w:r>
      <w:r w:rsidR="00451DD5" w:rsidRPr="00C140B5">
        <w:rPr>
          <w:rFonts w:ascii="Calibri" w:eastAsia="Calibri" w:hAnsi="Calibri" w:cs="Times New Roman"/>
          <w:sz w:val="24"/>
          <w:szCs w:val="24"/>
        </w:rPr>
        <w:t xml:space="preserve"> può disporre in qualsiasi momento controlli e verifiche sugli interventi finanziati.</w:t>
      </w:r>
      <w:r w:rsidR="001C1CC3">
        <w:rPr>
          <w:rFonts w:ascii="Calibri" w:eastAsia="Calibri" w:hAnsi="Calibri" w:cs="Times New Roman"/>
          <w:sz w:val="24"/>
          <w:szCs w:val="24"/>
        </w:rPr>
        <w:t xml:space="preserve"> </w:t>
      </w:r>
    </w:p>
    <w:sectPr w:rsidR="009F2E59">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8068E" w14:textId="77777777" w:rsidR="00100D4E" w:rsidRDefault="00100D4E" w:rsidP="00D33173">
      <w:pPr>
        <w:spacing w:after="0" w:line="240" w:lineRule="auto"/>
      </w:pPr>
      <w:r>
        <w:separator/>
      </w:r>
    </w:p>
  </w:endnote>
  <w:endnote w:type="continuationSeparator" w:id="0">
    <w:p w14:paraId="533CC4C0" w14:textId="77777777" w:rsidR="00100D4E" w:rsidRDefault="00100D4E" w:rsidP="00D33173">
      <w:pPr>
        <w:spacing w:after="0" w:line="240" w:lineRule="auto"/>
      </w:pPr>
      <w:r>
        <w:continuationSeparator/>
      </w:r>
    </w:p>
  </w:endnote>
  <w:endnote w:type="continuationNotice" w:id="1">
    <w:p w14:paraId="18F5C8A9" w14:textId="77777777" w:rsidR="00100D4E" w:rsidRDefault="00100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72357"/>
      <w:docPartObj>
        <w:docPartGallery w:val="Page Numbers (Bottom of Page)"/>
        <w:docPartUnique/>
      </w:docPartObj>
    </w:sdtPr>
    <w:sdtEndPr/>
    <w:sdtContent>
      <w:p w14:paraId="02344270" w14:textId="61FEA5EC" w:rsidR="00D33173" w:rsidRDefault="00D33173">
        <w:pPr>
          <w:pStyle w:val="Pidipagina"/>
          <w:jc w:val="center"/>
        </w:pPr>
        <w:r>
          <w:fldChar w:fldCharType="begin"/>
        </w:r>
        <w:r>
          <w:instrText>PAGE   \* MERGEFORMAT</w:instrText>
        </w:r>
        <w:r>
          <w:fldChar w:fldCharType="separate"/>
        </w:r>
        <w:r>
          <w:t>2</w:t>
        </w:r>
        <w:r>
          <w:fldChar w:fldCharType="end"/>
        </w:r>
      </w:p>
    </w:sdtContent>
  </w:sdt>
  <w:p w14:paraId="1A678B96" w14:textId="77777777" w:rsidR="00D33173" w:rsidRDefault="00D331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E3532" w14:textId="77777777" w:rsidR="00100D4E" w:rsidRDefault="00100D4E" w:rsidP="00D33173">
      <w:pPr>
        <w:spacing w:after="0" w:line="240" w:lineRule="auto"/>
      </w:pPr>
      <w:r>
        <w:separator/>
      </w:r>
    </w:p>
  </w:footnote>
  <w:footnote w:type="continuationSeparator" w:id="0">
    <w:p w14:paraId="3C553E2E" w14:textId="77777777" w:rsidR="00100D4E" w:rsidRDefault="00100D4E" w:rsidP="00D33173">
      <w:pPr>
        <w:spacing w:after="0" w:line="240" w:lineRule="auto"/>
      </w:pPr>
      <w:r>
        <w:continuationSeparator/>
      </w:r>
    </w:p>
  </w:footnote>
  <w:footnote w:type="continuationNotice" w:id="1">
    <w:p w14:paraId="6E1BF391" w14:textId="77777777" w:rsidR="00100D4E" w:rsidRDefault="00100D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5591"/>
    <w:multiLevelType w:val="hybridMultilevel"/>
    <w:tmpl w:val="AA5AE404"/>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 w15:restartNumberingAfterBreak="0">
    <w:nsid w:val="12590B6F"/>
    <w:multiLevelType w:val="hybridMultilevel"/>
    <w:tmpl w:val="C5B2F400"/>
    <w:lvl w:ilvl="0" w:tplc="1300458E">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12F15305"/>
    <w:multiLevelType w:val="hybridMultilevel"/>
    <w:tmpl w:val="FBBC251C"/>
    <w:lvl w:ilvl="0" w:tplc="9F76FAC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5F710A"/>
    <w:multiLevelType w:val="multilevel"/>
    <w:tmpl w:val="21F2B8B8"/>
    <w:lvl w:ilvl="0">
      <w:start w:val="1"/>
      <w:numFmt w:val="decimal"/>
      <w:lvlText w:val="%1."/>
      <w:lvlJc w:val="left"/>
      <w:pPr>
        <w:tabs>
          <w:tab w:val="num" w:pos="0"/>
        </w:tabs>
        <w:ind w:left="360" w:hanging="360"/>
      </w:pPr>
      <w:rPr>
        <w:rFonts w:cs="TimesNewRoman"/>
        <w:b w:val="0"/>
        <w:bCs/>
        <w:i w:val="0"/>
        <w:iCs w:val="0"/>
      </w:rPr>
    </w:lvl>
    <w:lvl w:ilvl="1">
      <w:start w:val="1"/>
      <w:numFmt w:val="lowerLetter"/>
      <w:lvlText w:val="%2)"/>
      <w:lvlJc w:val="left"/>
      <w:pPr>
        <w:tabs>
          <w:tab w:val="num" w:pos="0"/>
        </w:tabs>
        <w:ind w:left="720" w:hanging="360"/>
      </w:pPr>
      <w:rPr>
        <w:i/>
        <w:iCs/>
      </w:r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4" w15:restartNumberingAfterBreak="0">
    <w:nsid w:val="1A9747EE"/>
    <w:multiLevelType w:val="hybridMultilevel"/>
    <w:tmpl w:val="642450C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DE91F10"/>
    <w:multiLevelType w:val="hybridMultilevel"/>
    <w:tmpl w:val="B50ADA50"/>
    <w:lvl w:ilvl="0" w:tplc="04100005">
      <w:start w:val="1"/>
      <w:numFmt w:val="bullet"/>
      <w:lvlText w:val=""/>
      <w:lvlJc w:val="left"/>
      <w:pPr>
        <w:ind w:left="1152" w:hanging="360"/>
      </w:pPr>
      <w:rPr>
        <w:rFonts w:ascii="Wingdings" w:hAnsi="Wingdings"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6" w15:restartNumberingAfterBreak="0">
    <w:nsid w:val="269739E1"/>
    <w:multiLevelType w:val="hybridMultilevel"/>
    <w:tmpl w:val="43B2999E"/>
    <w:lvl w:ilvl="0" w:tplc="710EC4F4">
      <w:numFmt w:val="bullet"/>
      <w:lvlText w:val="-"/>
      <w:lvlJc w:val="left"/>
      <w:pPr>
        <w:ind w:left="717" w:hanging="360"/>
      </w:pPr>
      <w:rPr>
        <w:rFonts w:ascii="Calibri" w:eastAsiaTheme="minorHAnsi" w:hAnsi="Calibri" w:cs="Calibri"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7" w15:restartNumberingAfterBreak="0">
    <w:nsid w:val="2C237AD6"/>
    <w:multiLevelType w:val="hybridMultilevel"/>
    <w:tmpl w:val="870C4CC0"/>
    <w:lvl w:ilvl="0" w:tplc="04100017">
      <w:start w:val="1"/>
      <w:numFmt w:val="lowerLetter"/>
      <w:lvlText w:val="%1)"/>
      <w:lvlJc w:val="left"/>
      <w:pPr>
        <w:ind w:left="792" w:hanging="360"/>
      </w:p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8" w15:restartNumberingAfterBreak="0">
    <w:nsid w:val="2C2C5EDF"/>
    <w:multiLevelType w:val="hybridMultilevel"/>
    <w:tmpl w:val="9DCC1E74"/>
    <w:lvl w:ilvl="0" w:tplc="04100005">
      <w:start w:val="1"/>
      <w:numFmt w:val="bullet"/>
      <w:lvlText w:val=""/>
      <w:lvlJc w:val="left"/>
      <w:pPr>
        <w:ind w:left="928" w:hanging="360"/>
      </w:pPr>
      <w:rPr>
        <w:rFonts w:ascii="Wingdings" w:hAnsi="Wingding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15:restartNumberingAfterBreak="0">
    <w:nsid w:val="2E604A4D"/>
    <w:multiLevelType w:val="hybridMultilevel"/>
    <w:tmpl w:val="612C572A"/>
    <w:lvl w:ilvl="0" w:tplc="F32EE8F2">
      <w:numFmt w:val="bullet"/>
      <w:lvlText w:val="-"/>
      <w:lvlJc w:val="left"/>
      <w:pPr>
        <w:ind w:left="720" w:hanging="360"/>
      </w:pPr>
      <w:rPr>
        <w:rFonts w:ascii="Times New Roman" w:eastAsia="Calibr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9C203F"/>
    <w:multiLevelType w:val="hybridMultilevel"/>
    <w:tmpl w:val="A142E1E0"/>
    <w:lvl w:ilvl="0" w:tplc="B8005E9A">
      <w:numFmt w:val="bullet"/>
      <w:lvlText w:val="-"/>
      <w:lvlJc w:val="left"/>
      <w:pPr>
        <w:ind w:left="717" w:hanging="360"/>
      </w:pPr>
      <w:rPr>
        <w:rFonts w:ascii="Calibri" w:eastAsiaTheme="minorHAnsi" w:hAnsi="Calibri" w:cs="Calibri"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1" w15:restartNumberingAfterBreak="0">
    <w:nsid w:val="2FCC71B5"/>
    <w:multiLevelType w:val="hybridMultilevel"/>
    <w:tmpl w:val="FF006F4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1A587D"/>
    <w:multiLevelType w:val="hybridMultilevel"/>
    <w:tmpl w:val="FC7E0AFC"/>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3" w15:restartNumberingAfterBreak="0">
    <w:nsid w:val="35665338"/>
    <w:multiLevelType w:val="hybridMultilevel"/>
    <w:tmpl w:val="92F2F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4B7FCE"/>
    <w:multiLevelType w:val="hybridMultilevel"/>
    <w:tmpl w:val="8E46A05A"/>
    <w:lvl w:ilvl="0" w:tplc="04100005">
      <w:start w:val="1"/>
      <w:numFmt w:val="bullet"/>
      <w:lvlText w:val=""/>
      <w:lvlJc w:val="left"/>
      <w:pPr>
        <w:ind w:left="792" w:hanging="360"/>
      </w:pPr>
      <w:rPr>
        <w:rFonts w:ascii="Wingdings" w:hAnsi="Wingdings"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15" w15:restartNumberingAfterBreak="0">
    <w:nsid w:val="3CC92093"/>
    <w:multiLevelType w:val="multilevel"/>
    <w:tmpl w:val="CE74ADE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44539B"/>
    <w:multiLevelType w:val="hybridMultilevel"/>
    <w:tmpl w:val="71F05E6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2AB4A91"/>
    <w:multiLevelType w:val="hybridMultilevel"/>
    <w:tmpl w:val="B2A612D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92E3BD6"/>
    <w:multiLevelType w:val="hybridMultilevel"/>
    <w:tmpl w:val="91863E6C"/>
    <w:lvl w:ilvl="0" w:tplc="C57A8840">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BC57C1B"/>
    <w:multiLevelType w:val="hybridMultilevel"/>
    <w:tmpl w:val="C52E17B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CF77EA"/>
    <w:multiLevelType w:val="hybridMultilevel"/>
    <w:tmpl w:val="2A96438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EC354B2"/>
    <w:multiLevelType w:val="hybridMultilevel"/>
    <w:tmpl w:val="DBF6F7F6"/>
    <w:lvl w:ilvl="0" w:tplc="04100005">
      <w:start w:val="1"/>
      <w:numFmt w:val="bullet"/>
      <w:lvlText w:val=""/>
      <w:lvlJc w:val="left"/>
      <w:pPr>
        <w:ind w:left="792" w:hanging="360"/>
      </w:pPr>
      <w:rPr>
        <w:rFonts w:ascii="Wingdings" w:hAnsi="Wingdings"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22" w15:restartNumberingAfterBreak="0">
    <w:nsid w:val="50910568"/>
    <w:multiLevelType w:val="hybridMultilevel"/>
    <w:tmpl w:val="9B965B5C"/>
    <w:lvl w:ilvl="0" w:tplc="04100005">
      <w:start w:val="1"/>
      <w:numFmt w:val="bullet"/>
      <w:lvlText w:val=""/>
      <w:lvlJc w:val="left"/>
      <w:pPr>
        <w:ind w:left="792" w:hanging="360"/>
      </w:pPr>
      <w:rPr>
        <w:rFonts w:ascii="Wingdings" w:hAnsi="Wingdings"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23" w15:restartNumberingAfterBreak="0">
    <w:nsid w:val="543E2638"/>
    <w:multiLevelType w:val="hybridMultilevel"/>
    <w:tmpl w:val="C2CEE60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54F04EA7"/>
    <w:multiLevelType w:val="hybridMultilevel"/>
    <w:tmpl w:val="216EF52A"/>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1202BB"/>
    <w:multiLevelType w:val="multilevel"/>
    <w:tmpl w:val="FB04573A"/>
    <w:lvl w:ilvl="0">
      <w:start w:val="3"/>
      <w:numFmt w:val="decimal"/>
      <w:lvlText w:val="%1"/>
      <w:lvlJc w:val="left"/>
      <w:pPr>
        <w:ind w:left="360" w:hanging="360"/>
      </w:pPr>
      <w:rPr>
        <w:rFonts w:hint="default"/>
      </w:rPr>
    </w:lvl>
    <w:lvl w:ilvl="1">
      <w:start w:val="6"/>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6" w15:restartNumberingAfterBreak="0">
    <w:nsid w:val="5A925890"/>
    <w:multiLevelType w:val="multilevel"/>
    <w:tmpl w:val="E3F49B5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FD72AC"/>
    <w:multiLevelType w:val="hybridMultilevel"/>
    <w:tmpl w:val="94D4FD24"/>
    <w:lvl w:ilvl="0" w:tplc="D42E8D0C">
      <w:numFmt w:val="bullet"/>
      <w:lvlText w:val="-"/>
      <w:lvlJc w:val="left"/>
      <w:pPr>
        <w:ind w:left="720" w:hanging="360"/>
      </w:pPr>
      <w:rPr>
        <w:rFonts w:ascii="Calibri" w:eastAsia="Calibr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1A3225"/>
    <w:multiLevelType w:val="hybridMultilevel"/>
    <w:tmpl w:val="76004E0C"/>
    <w:lvl w:ilvl="0" w:tplc="2BBC21F8">
      <w:start w:val="2"/>
      <w:numFmt w:val="bullet"/>
      <w:lvlText w:val="-"/>
      <w:lvlJc w:val="left"/>
      <w:pPr>
        <w:ind w:left="717" w:hanging="360"/>
      </w:pPr>
      <w:rPr>
        <w:rFonts w:ascii="Calibri" w:eastAsiaTheme="minorHAnsi" w:hAnsi="Calibri" w:cs="Calibri"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9" w15:restartNumberingAfterBreak="0">
    <w:nsid w:val="5E51119B"/>
    <w:multiLevelType w:val="hybridMultilevel"/>
    <w:tmpl w:val="47B8E502"/>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07550C"/>
    <w:multiLevelType w:val="hybridMultilevel"/>
    <w:tmpl w:val="E87A3AB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1" w15:restartNumberingAfterBreak="0">
    <w:nsid w:val="63894997"/>
    <w:multiLevelType w:val="hybridMultilevel"/>
    <w:tmpl w:val="C06A13F0"/>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2C6444"/>
    <w:multiLevelType w:val="hybridMultilevel"/>
    <w:tmpl w:val="B6FEDB24"/>
    <w:lvl w:ilvl="0" w:tplc="04100005">
      <w:start w:val="1"/>
      <w:numFmt w:val="bullet"/>
      <w:lvlText w:val=""/>
      <w:lvlJc w:val="left"/>
      <w:pPr>
        <w:ind w:left="432" w:hanging="360"/>
      </w:pPr>
      <w:rPr>
        <w:rFonts w:ascii="Wingdings" w:hAnsi="Wingdings"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33" w15:restartNumberingAfterBreak="0">
    <w:nsid w:val="6A982909"/>
    <w:multiLevelType w:val="multilevel"/>
    <w:tmpl w:val="03FA0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7D58BA"/>
    <w:multiLevelType w:val="hybridMultilevel"/>
    <w:tmpl w:val="C3460850"/>
    <w:lvl w:ilvl="0" w:tplc="1DC45088">
      <w:start w:val="1"/>
      <w:numFmt w:val="lowerLetter"/>
      <w:lvlText w:val="%1)"/>
      <w:lvlJc w:val="left"/>
      <w:pPr>
        <w:ind w:left="792" w:hanging="360"/>
      </w:pPr>
      <w:rPr>
        <w:b/>
        <w:bCs/>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35" w15:restartNumberingAfterBreak="0">
    <w:nsid w:val="6E382EB7"/>
    <w:multiLevelType w:val="hybridMultilevel"/>
    <w:tmpl w:val="DE748AB4"/>
    <w:lvl w:ilvl="0" w:tplc="F32EE8F2">
      <w:numFmt w:val="bullet"/>
      <w:lvlText w:val="-"/>
      <w:lvlJc w:val="left"/>
      <w:pPr>
        <w:ind w:left="360" w:hanging="360"/>
      </w:pPr>
      <w:rPr>
        <w:rFonts w:ascii="Times New Roman" w:eastAsia="Calibri" w:hAnsi="Times New Roman" w:cs="Times New Roman"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71FD5481"/>
    <w:multiLevelType w:val="hybridMultilevel"/>
    <w:tmpl w:val="5A52981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731A01F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55549C"/>
    <w:multiLevelType w:val="hybridMultilevel"/>
    <w:tmpl w:val="5230616C"/>
    <w:lvl w:ilvl="0" w:tplc="04100005">
      <w:start w:val="1"/>
      <w:numFmt w:val="bullet"/>
      <w:lvlText w:val=""/>
      <w:lvlJc w:val="left"/>
      <w:pPr>
        <w:ind w:left="1152" w:hanging="360"/>
      </w:pPr>
      <w:rPr>
        <w:rFonts w:ascii="Wingdings" w:hAnsi="Wingdings"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39" w15:restartNumberingAfterBreak="0">
    <w:nsid w:val="784E1587"/>
    <w:multiLevelType w:val="hybridMultilevel"/>
    <w:tmpl w:val="24623E32"/>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7"/>
  </w:num>
  <w:num w:numId="2">
    <w:abstractNumId w:val="37"/>
  </w:num>
  <w:num w:numId="3">
    <w:abstractNumId w:val="16"/>
  </w:num>
  <w:num w:numId="4">
    <w:abstractNumId w:val="11"/>
  </w:num>
  <w:num w:numId="5">
    <w:abstractNumId w:val="38"/>
  </w:num>
  <w:num w:numId="6">
    <w:abstractNumId w:val="15"/>
  </w:num>
  <w:num w:numId="7">
    <w:abstractNumId w:val="9"/>
  </w:num>
  <w:num w:numId="8">
    <w:abstractNumId w:val="4"/>
  </w:num>
  <w:num w:numId="9">
    <w:abstractNumId w:val="13"/>
  </w:num>
  <w:num w:numId="10">
    <w:abstractNumId w:val="35"/>
  </w:num>
  <w:num w:numId="11">
    <w:abstractNumId w:val="8"/>
  </w:num>
  <w:num w:numId="12">
    <w:abstractNumId w:val="17"/>
  </w:num>
  <w:num w:numId="13">
    <w:abstractNumId w:val="23"/>
  </w:num>
  <w:num w:numId="14">
    <w:abstractNumId w:val="26"/>
  </w:num>
  <w:num w:numId="15">
    <w:abstractNumId w:val="31"/>
  </w:num>
  <w:num w:numId="16">
    <w:abstractNumId w:val="24"/>
  </w:num>
  <w:num w:numId="17">
    <w:abstractNumId w:val="29"/>
  </w:num>
  <w:num w:numId="18">
    <w:abstractNumId w:val="39"/>
  </w:num>
  <w:num w:numId="19">
    <w:abstractNumId w:val="32"/>
  </w:num>
  <w:num w:numId="20">
    <w:abstractNumId w:val="14"/>
  </w:num>
  <w:num w:numId="21">
    <w:abstractNumId w:val="22"/>
  </w:num>
  <w:num w:numId="22">
    <w:abstractNumId w:val="19"/>
  </w:num>
  <w:num w:numId="23">
    <w:abstractNumId w:val="20"/>
  </w:num>
  <w:num w:numId="24">
    <w:abstractNumId w:val="6"/>
  </w:num>
  <w:num w:numId="25">
    <w:abstractNumId w:val="3"/>
  </w:num>
  <w:num w:numId="26">
    <w:abstractNumId w:val="27"/>
  </w:num>
  <w:num w:numId="27">
    <w:abstractNumId w:val="7"/>
  </w:num>
  <w:num w:numId="28">
    <w:abstractNumId w:val="36"/>
  </w:num>
  <w:num w:numId="29">
    <w:abstractNumId w:val="10"/>
  </w:num>
  <w:num w:numId="30">
    <w:abstractNumId w:val="1"/>
  </w:num>
  <w:num w:numId="31">
    <w:abstractNumId w:val="18"/>
  </w:num>
  <w:num w:numId="32">
    <w:abstractNumId w:val="34"/>
  </w:num>
  <w:num w:numId="33">
    <w:abstractNumId w:val="5"/>
  </w:num>
  <w:num w:numId="34">
    <w:abstractNumId w:val="12"/>
  </w:num>
  <w:num w:numId="35">
    <w:abstractNumId w:val="21"/>
  </w:num>
  <w:num w:numId="36">
    <w:abstractNumId w:val="25"/>
  </w:num>
  <w:num w:numId="37">
    <w:abstractNumId w:val="30"/>
  </w:num>
  <w:num w:numId="38">
    <w:abstractNumId w:val="28"/>
  </w:num>
  <w:num w:numId="39">
    <w:abstractNumId w:val="2"/>
  </w:num>
  <w:num w:numId="40">
    <w:abstractNumId w:val="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284"/>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8F"/>
    <w:rsid w:val="0000029B"/>
    <w:rsid w:val="000173B1"/>
    <w:rsid w:val="000357E2"/>
    <w:rsid w:val="00050392"/>
    <w:rsid w:val="0006328B"/>
    <w:rsid w:val="00071D8F"/>
    <w:rsid w:val="00074918"/>
    <w:rsid w:val="0007515A"/>
    <w:rsid w:val="00082FBD"/>
    <w:rsid w:val="0008546F"/>
    <w:rsid w:val="00085D7B"/>
    <w:rsid w:val="00093172"/>
    <w:rsid w:val="00093AB3"/>
    <w:rsid w:val="000A1768"/>
    <w:rsid w:val="000A1A68"/>
    <w:rsid w:val="000A44C0"/>
    <w:rsid w:val="000A4DC8"/>
    <w:rsid w:val="000C1A01"/>
    <w:rsid w:val="000C1E9A"/>
    <w:rsid w:val="000C234A"/>
    <w:rsid w:val="000D2F06"/>
    <w:rsid w:val="000E1B18"/>
    <w:rsid w:val="000E6B6F"/>
    <w:rsid w:val="000F41F8"/>
    <w:rsid w:val="000F42FD"/>
    <w:rsid w:val="00100D4E"/>
    <w:rsid w:val="00104B86"/>
    <w:rsid w:val="001062F3"/>
    <w:rsid w:val="001079AD"/>
    <w:rsid w:val="00111775"/>
    <w:rsid w:val="00115E27"/>
    <w:rsid w:val="00125892"/>
    <w:rsid w:val="001336E6"/>
    <w:rsid w:val="001369E5"/>
    <w:rsid w:val="0013720C"/>
    <w:rsid w:val="00143EA1"/>
    <w:rsid w:val="00150496"/>
    <w:rsid w:val="0015503A"/>
    <w:rsid w:val="0015557E"/>
    <w:rsid w:val="001639F2"/>
    <w:rsid w:val="00165E34"/>
    <w:rsid w:val="00175467"/>
    <w:rsid w:val="0017716E"/>
    <w:rsid w:val="001828F7"/>
    <w:rsid w:val="00191172"/>
    <w:rsid w:val="0019720C"/>
    <w:rsid w:val="001A111E"/>
    <w:rsid w:val="001A307C"/>
    <w:rsid w:val="001A5DA7"/>
    <w:rsid w:val="001A7971"/>
    <w:rsid w:val="001B2DBF"/>
    <w:rsid w:val="001B3DB9"/>
    <w:rsid w:val="001C1CC3"/>
    <w:rsid w:val="001C245A"/>
    <w:rsid w:val="001D0DBD"/>
    <w:rsid w:val="001D5ACC"/>
    <w:rsid w:val="001F2010"/>
    <w:rsid w:val="0020130D"/>
    <w:rsid w:val="00203E0A"/>
    <w:rsid w:val="002177D1"/>
    <w:rsid w:val="00220EEE"/>
    <w:rsid w:val="002217BC"/>
    <w:rsid w:val="002275E8"/>
    <w:rsid w:val="002338AB"/>
    <w:rsid w:val="00236798"/>
    <w:rsid w:val="00243BFF"/>
    <w:rsid w:val="00245F72"/>
    <w:rsid w:val="00253410"/>
    <w:rsid w:val="00254664"/>
    <w:rsid w:val="00260073"/>
    <w:rsid w:val="0027535C"/>
    <w:rsid w:val="0027736F"/>
    <w:rsid w:val="0028236E"/>
    <w:rsid w:val="002843C2"/>
    <w:rsid w:val="00290330"/>
    <w:rsid w:val="00290732"/>
    <w:rsid w:val="002963DF"/>
    <w:rsid w:val="002B145B"/>
    <w:rsid w:val="002B15D7"/>
    <w:rsid w:val="002B1A16"/>
    <w:rsid w:val="002C1513"/>
    <w:rsid w:val="002F104C"/>
    <w:rsid w:val="002F3F72"/>
    <w:rsid w:val="002F4111"/>
    <w:rsid w:val="002F4AD5"/>
    <w:rsid w:val="00305452"/>
    <w:rsid w:val="003141FA"/>
    <w:rsid w:val="00320091"/>
    <w:rsid w:val="003259DC"/>
    <w:rsid w:val="003302DB"/>
    <w:rsid w:val="003312F0"/>
    <w:rsid w:val="0033311E"/>
    <w:rsid w:val="003337DA"/>
    <w:rsid w:val="0033411A"/>
    <w:rsid w:val="00340BCA"/>
    <w:rsid w:val="00344B4E"/>
    <w:rsid w:val="00344E13"/>
    <w:rsid w:val="00346486"/>
    <w:rsid w:val="003468C6"/>
    <w:rsid w:val="00364ED1"/>
    <w:rsid w:val="00365261"/>
    <w:rsid w:val="00365C1D"/>
    <w:rsid w:val="0038030B"/>
    <w:rsid w:val="00387478"/>
    <w:rsid w:val="00392AD5"/>
    <w:rsid w:val="00395118"/>
    <w:rsid w:val="003967B3"/>
    <w:rsid w:val="003A2D60"/>
    <w:rsid w:val="003A7B3E"/>
    <w:rsid w:val="003B7D16"/>
    <w:rsid w:val="003E2510"/>
    <w:rsid w:val="003F0D3F"/>
    <w:rsid w:val="004028EE"/>
    <w:rsid w:val="004032FE"/>
    <w:rsid w:val="00404F0A"/>
    <w:rsid w:val="00406579"/>
    <w:rsid w:val="00425DEE"/>
    <w:rsid w:val="00427915"/>
    <w:rsid w:val="00427948"/>
    <w:rsid w:val="00434B8B"/>
    <w:rsid w:val="00451DD5"/>
    <w:rsid w:val="0045675E"/>
    <w:rsid w:val="004568A7"/>
    <w:rsid w:val="004571DC"/>
    <w:rsid w:val="004627A1"/>
    <w:rsid w:val="004805BA"/>
    <w:rsid w:val="00485228"/>
    <w:rsid w:val="00486536"/>
    <w:rsid w:val="00487C7A"/>
    <w:rsid w:val="00491584"/>
    <w:rsid w:val="004A0E2D"/>
    <w:rsid w:val="004B032C"/>
    <w:rsid w:val="004B199A"/>
    <w:rsid w:val="004B3BF3"/>
    <w:rsid w:val="004B7AE8"/>
    <w:rsid w:val="004C4A60"/>
    <w:rsid w:val="004C6CDA"/>
    <w:rsid w:val="004E0BED"/>
    <w:rsid w:val="004E3802"/>
    <w:rsid w:val="00503BC1"/>
    <w:rsid w:val="00505201"/>
    <w:rsid w:val="00505D04"/>
    <w:rsid w:val="005209AD"/>
    <w:rsid w:val="00524905"/>
    <w:rsid w:val="00532A29"/>
    <w:rsid w:val="00533AFC"/>
    <w:rsid w:val="00536A09"/>
    <w:rsid w:val="00543527"/>
    <w:rsid w:val="0054614F"/>
    <w:rsid w:val="00551D4F"/>
    <w:rsid w:val="005574E7"/>
    <w:rsid w:val="00563D50"/>
    <w:rsid w:val="005714C2"/>
    <w:rsid w:val="00573E3E"/>
    <w:rsid w:val="005833FB"/>
    <w:rsid w:val="005845F2"/>
    <w:rsid w:val="005878DC"/>
    <w:rsid w:val="005A4E04"/>
    <w:rsid w:val="005A5AA7"/>
    <w:rsid w:val="005A5E60"/>
    <w:rsid w:val="005B4D6A"/>
    <w:rsid w:val="005C3D7A"/>
    <w:rsid w:val="005C478C"/>
    <w:rsid w:val="005C5A02"/>
    <w:rsid w:val="005D2AD4"/>
    <w:rsid w:val="005D4B6E"/>
    <w:rsid w:val="005D575C"/>
    <w:rsid w:val="005D6465"/>
    <w:rsid w:val="005E1E52"/>
    <w:rsid w:val="005E2BDF"/>
    <w:rsid w:val="005F1E80"/>
    <w:rsid w:val="005F26A9"/>
    <w:rsid w:val="005F5C35"/>
    <w:rsid w:val="005F7741"/>
    <w:rsid w:val="00600349"/>
    <w:rsid w:val="00604FDC"/>
    <w:rsid w:val="006325E8"/>
    <w:rsid w:val="00637834"/>
    <w:rsid w:val="006449A2"/>
    <w:rsid w:val="006511F1"/>
    <w:rsid w:val="00651367"/>
    <w:rsid w:val="006515CA"/>
    <w:rsid w:val="00651DB9"/>
    <w:rsid w:val="006679B6"/>
    <w:rsid w:val="00671474"/>
    <w:rsid w:val="00694AA2"/>
    <w:rsid w:val="006B0757"/>
    <w:rsid w:val="006B5B99"/>
    <w:rsid w:val="006D18B7"/>
    <w:rsid w:val="006E06CF"/>
    <w:rsid w:val="006E5281"/>
    <w:rsid w:val="006E626F"/>
    <w:rsid w:val="006F1997"/>
    <w:rsid w:val="0070064B"/>
    <w:rsid w:val="00702DD2"/>
    <w:rsid w:val="00703ED1"/>
    <w:rsid w:val="007040A2"/>
    <w:rsid w:val="00704691"/>
    <w:rsid w:val="007046D6"/>
    <w:rsid w:val="00707A0D"/>
    <w:rsid w:val="007157B9"/>
    <w:rsid w:val="00727C8F"/>
    <w:rsid w:val="007306CB"/>
    <w:rsid w:val="00733BFA"/>
    <w:rsid w:val="0073640D"/>
    <w:rsid w:val="007542C5"/>
    <w:rsid w:val="0075548F"/>
    <w:rsid w:val="00767882"/>
    <w:rsid w:val="00772980"/>
    <w:rsid w:val="00793EA2"/>
    <w:rsid w:val="007B0043"/>
    <w:rsid w:val="007B0D09"/>
    <w:rsid w:val="007C0342"/>
    <w:rsid w:val="007C3B0D"/>
    <w:rsid w:val="007C4089"/>
    <w:rsid w:val="007C7DC7"/>
    <w:rsid w:val="007D4323"/>
    <w:rsid w:val="007E3065"/>
    <w:rsid w:val="007E314E"/>
    <w:rsid w:val="007F471D"/>
    <w:rsid w:val="007F5450"/>
    <w:rsid w:val="007F604F"/>
    <w:rsid w:val="007F6873"/>
    <w:rsid w:val="008023A8"/>
    <w:rsid w:val="00802FE9"/>
    <w:rsid w:val="0080661A"/>
    <w:rsid w:val="0080769D"/>
    <w:rsid w:val="00811D5F"/>
    <w:rsid w:val="00820F5A"/>
    <w:rsid w:val="008300FD"/>
    <w:rsid w:val="00841A9D"/>
    <w:rsid w:val="00841F49"/>
    <w:rsid w:val="008458D5"/>
    <w:rsid w:val="00850611"/>
    <w:rsid w:val="0087207D"/>
    <w:rsid w:val="008733DF"/>
    <w:rsid w:val="0087483C"/>
    <w:rsid w:val="008944EE"/>
    <w:rsid w:val="00894B6A"/>
    <w:rsid w:val="008A1CFD"/>
    <w:rsid w:val="008A723B"/>
    <w:rsid w:val="008B4ED4"/>
    <w:rsid w:val="008D06CC"/>
    <w:rsid w:val="008D767B"/>
    <w:rsid w:val="008E06E6"/>
    <w:rsid w:val="009031D6"/>
    <w:rsid w:val="00904D14"/>
    <w:rsid w:val="00910832"/>
    <w:rsid w:val="009170E4"/>
    <w:rsid w:val="009205ED"/>
    <w:rsid w:val="00926007"/>
    <w:rsid w:val="00930851"/>
    <w:rsid w:val="00935A1B"/>
    <w:rsid w:val="00936E12"/>
    <w:rsid w:val="00942E7E"/>
    <w:rsid w:val="00951C75"/>
    <w:rsid w:val="00956526"/>
    <w:rsid w:val="009574B0"/>
    <w:rsid w:val="00962342"/>
    <w:rsid w:val="00963D06"/>
    <w:rsid w:val="00964F5C"/>
    <w:rsid w:val="00971CA0"/>
    <w:rsid w:val="00972AE8"/>
    <w:rsid w:val="00984FC1"/>
    <w:rsid w:val="00987428"/>
    <w:rsid w:val="009A0E10"/>
    <w:rsid w:val="009A5B04"/>
    <w:rsid w:val="009C1490"/>
    <w:rsid w:val="009C2AEF"/>
    <w:rsid w:val="009D0AC8"/>
    <w:rsid w:val="009D6460"/>
    <w:rsid w:val="009E02C3"/>
    <w:rsid w:val="009F05D0"/>
    <w:rsid w:val="009F1523"/>
    <w:rsid w:val="009F2E59"/>
    <w:rsid w:val="00A147C4"/>
    <w:rsid w:val="00A155B9"/>
    <w:rsid w:val="00A224B8"/>
    <w:rsid w:val="00A522A9"/>
    <w:rsid w:val="00A63CF7"/>
    <w:rsid w:val="00A73136"/>
    <w:rsid w:val="00A805C7"/>
    <w:rsid w:val="00A80748"/>
    <w:rsid w:val="00A85CDB"/>
    <w:rsid w:val="00A902D8"/>
    <w:rsid w:val="00A94659"/>
    <w:rsid w:val="00A956BA"/>
    <w:rsid w:val="00AC2704"/>
    <w:rsid w:val="00AD4A1A"/>
    <w:rsid w:val="00AD576A"/>
    <w:rsid w:val="00AF4210"/>
    <w:rsid w:val="00B01928"/>
    <w:rsid w:val="00B0334A"/>
    <w:rsid w:val="00B15E74"/>
    <w:rsid w:val="00B16B50"/>
    <w:rsid w:val="00B17404"/>
    <w:rsid w:val="00B17B80"/>
    <w:rsid w:val="00B213A9"/>
    <w:rsid w:val="00B22C39"/>
    <w:rsid w:val="00B30C30"/>
    <w:rsid w:val="00B34A7C"/>
    <w:rsid w:val="00B377D2"/>
    <w:rsid w:val="00B43A82"/>
    <w:rsid w:val="00B45B63"/>
    <w:rsid w:val="00B479E1"/>
    <w:rsid w:val="00B535DD"/>
    <w:rsid w:val="00B53D78"/>
    <w:rsid w:val="00B6754E"/>
    <w:rsid w:val="00B859CA"/>
    <w:rsid w:val="00BA3F75"/>
    <w:rsid w:val="00BA6D95"/>
    <w:rsid w:val="00BB2C82"/>
    <w:rsid w:val="00BB4ED6"/>
    <w:rsid w:val="00BB665C"/>
    <w:rsid w:val="00BB6C94"/>
    <w:rsid w:val="00BC28F9"/>
    <w:rsid w:val="00BC2FE2"/>
    <w:rsid w:val="00BD1102"/>
    <w:rsid w:val="00BD50A8"/>
    <w:rsid w:val="00BD6BCE"/>
    <w:rsid w:val="00BE7B0E"/>
    <w:rsid w:val="00BF4946"/>
    <w:rsid w:val="00C00C07"/>
    <w:rsid w:val="00C013B4"/>
    <w:rsid w:val="00C07FA6"/>
    <w:rsid w:val="00C140B5"/>
    <w:rsid w:val="00C2341B"/>
    <w:rsid w:val="00C25E39"/>
    <w:rsid w:val="00C26D91"/>
    <w:rsid w:val="00C34A58"/>
    <w:rsid w:val="00C371D4"/>
    <w:rsid w:val="00C43DE7"/>
    <w:rsid w:val="00C47D44"/>
    <w:rsid w:val="00C528A4"/>
    <w:rsid w:val="00C52A5E"/>
    <w:rsid w:val="00C6035E"/>
    <w:rsid w:val="00C668DB"/>
    <w:rsid w:val="00C742FA"/>
    <w:rsid w:val="00C80F25"/>
    <w:rsid w:val="00C8386C"/>
    <w:rsid w:val="00C87E78"/>
    <w:rsid w:val="00C941E4"/>
    <w:rsid w:val="00C9535A"/>
    <w:rsid w:val="00CA25D3"/>
    <w:rsid w:val="00CB5163"/>
    <w:rsid w:val="00CB743D"/>
    <w:rsid w:val="00CC57FB"/>
    <w:rsid w:val="00CD3FEB"/>
    <w:rsid w:val="00CD5840"/>
    <w:rsid w:val="00CF7D86"/>
    <w:rsid w:val="00D01622"/>
    <w:rsid w:val="00D01FF1"/>
    <w:rsid w:val="00D10459"/>
    <w:rsid w:val="00D122CD"/>
    <w:rsid w:val="00D15046"/>
    <w:rsid w:val="00D3113D"/>
    <w:rsid w:val="00D33173"/>
    <w:rsid w:val="00D405B5"/>
    <w:rsid w:val="00D43FD1"/>
    <w:rsid w:val="00D533D4"/>
    <w:rsid w:val="00D60782"/>
    <w:rsid w:val="00D66B53"/>
    <w:rsid w:val="00D8663A"/>
    <w:rsid w:val="00DA5821"/>
    <w:rsid w:val="00DC0368"/>
    <w:rsid w:val="00DD584D"/>
    <w:rsid w:val="00DE1E98"/>
    <w:rsid w:val="00DE62AE"/>
    <w:rsid w:val="00DE789F"/>
    <w:rsid w:val="00E00B9C"/>
    <w:rsid w:val="00E01213"/>
    <w:rsid w:val="00E10B9B"/>
    <w:rsid w:val="00E12948"/>
    <w:rsid w:val="00E5338A"/>
    <w:rsid w:val="00E544DA"/>
    <w:rsid w:val="00E72C5B"/>
    <w:rsid w:val="00E778BC"/>
    <w:rsid w:val="00E82818"/>
    <w:rsid w:val="00E96890"/>
    <w:rsid w:val="00EA4D0B"/>
    <w:rsid w:val="00EA4E7F"/>
    <w:rsid w:val="00EB28CA"/>
    <w:rsid w:val="00EC43F0"/>
    <w:rsid w:val="00EE6F67"/>
    <w:rsid w:val="00EE768D"/>
    <w:rsid w:val="00EF1BDB"/>
    <w:rsid w:val="00F04C22"/>
    <w:rsid w:val="00F10C68"/>
    <w:rsid w:val="00F13273"/>
    <w:rsid w:val="00F1341D"/>
    <w:rsid w:val="00F13CEF"/>
    <w:rsid w:val="00F21B02"/>
    <w:rsid w:val="00F2408A"/>
    <w:rsid w:val="00F52A94"/>
    <w:rsid w:val="00F55F02"/>
    <w:rsid w:val="00F563EF"/>
    <w:rsid w:val="00F614D8"/>
    <w:rsid w:val="00F64D6F"/>
    <w:rsid w:val="00F74DBE"/>
    <w:rsid w:val="00F75613"/>
    <w:rsid w:val="00F75D16"/>
    <w:rsid w:val="00F8205E"/>
    <w:rsid w:val="00F91C4F"/>
    <w:rsid w:val="00F93B48"/>
    <w:rsid w:val="00F945CA"/>
    <w:rsid w:val="00F95E75"/>
    <w:rsid w:val="00FA6604"/>
    <w:rsid w:val="00FB1859"/>
    <w:rsid w:val="00FB4CAA"/>
    <w:rsid w:val="00FD11DE"/>
    <w:rsid w:val="00FD74D9"/>
    <w:rsid w:val="00FD753B"/>
    <w:rsid w:val="00FE04F4"/>
    <w:rsid w:val="00FE29EE"/>
    <w:rsid w:val="00FE2A12"/>
    <w:rsid w:val="00FF1F8A"/>
    <w:rsid w:val="00FF3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5369"/>
  <w15:docId w15:val="{79DED59A-0DDB-4644-AC15-BF7D526F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20" w:line="276" w:lineRule="auto"/>
        <w:ind w:firstLine="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111E"/>
    <w:pPr>
      <w:ind w:left="720"/>
      <w:contextualSpacing/>
    </w:pPr>
  </w:style>
  <w:style w:type="character" w:styleId="Collegamentoipertestuale">
    <w:name w:val="Hyperlink"/>
    <w:basedOn w:val="Carpredefinitoparagrafo"/>
    <w:uiPriority w:val="99"/>
    <w:unhideWhenUsed/>
    <w:rsid w:val="004032FE"/>
    <w:rPr>
      <w:color w:val="0563C1" w:themeColor="hyperlink"/>
      <w:u w:val="single"/>
    </w:rPr>
  </w:style>
  <w:style w:type="character" w:customStyle="1" w:styleId="Menzionenonrisolta1">
    <w:name w:val="Menzione non risolta1"/>
    <w:basedOn w:val="Carpredefinitoparagrafo"/>
    <w:uiPriority w:val="99"/>
    <w:semiHidden/>
    <w:unhideWhenUsed/>
    <w:rsid w:val="004032FE"/>
    <w:rPr>
      <w:color w:val="605E5C"/>
      <w:shd w:val="clear" w:color="auto" w:fill="E1DFDD"/>
    </w:rPr>
  </w:style>
  <w:style w:type="character" w:styleId="Rimandocommento">
    <w:name w:val="annotation reference"/>
    <w:basedOn w:val="Carpredefinitoparagrafo"/>
    <w:uiPriority w:val="99"/>
    <w:semiHidden/>
    <w:unhideWhenUsed/>
    <w:rsid w:val="00DD584D"/>
    <w:rPr>
      <w:sz w:val="16"/>
      <w:szCs w:val="16"/>
    </w:rPr>
  </w:style>
  <w:style w:type="paragraph" w:styleId="Testocommento">
    <w:name w:val="annotation text"/>
    <w:basedOn w:val="Normale"/>
    <w:link w:val="TestocommentoCarattere"/>
    <w:uiPriority w:val="99"/>
    <w:unhideWhenUsed/>
    <w:rsid w:val="00DD584D"/>
    <w:pPr>
      <w:spacing w:line="240" w:lineRule="auto"/>
    </w:pPr>
    <w:rPr>
      <w:sz w:val="20"/>
      <w:szCs w:val="20"/>
    </w:rPr>
  </w:style>
  <w:style w:type="character" w:customStyle="1" w:styleId="TestocommentoCarattere">
    <w:name w:val="Testo commento Carattere"/>
    <w:basedOn w:val="Carpredefinitoparagrafo"/>
    <w:link w:val="Testocommento"/>
    <w:uiPriority w:val="99"/>
    <w:rsid w:val="00DD584D"/>
    <w:rPr>
      <w:sz w:val="20"/>
      <w:szCs w:val="20"/>
    </w:rPr>
  </w:style>
  <w:style w:type="paragraph" w:styleId="Soggettocommento">
    <w:name w:val="annotation subject"/>
    <w:basedOn w:val="Testocommento"/>
    <w:next w:val="Testocommento"/>
    <w:link w:val="SoggettocommentoCarattere"/>
    <w:uiPriority w:val="99"/>
    <w:semiHidden/>
    <w:unhideWhenUsed/>
    <w:rsid w:val="00DD584D"/>
    <w:rPr>
      <w:b/>
      <w:bCs/>
    </w:rPr>
  </w:style>
  <w:style w:type="character" w:customStyle="1" w:styleId="SoggettocommentoCarattere">
    <w:name w:val="Soggetto commento Carattere"/>
    <w:basedOn w:val="TestocommentoCarattere"/>
    <w:link w:val="Soggettocommento"/>
    <w:uiPriority w:val="99"/>
    <w:semiHidden/>
    <w:rsid w:val="00DD584D"/>
    <w:rPr>
      <w:b/>
      <w:bCs/>
      <w:sz w:val="20"/>
      <w:szCs w:val="20"/>
    </w:rPr>
  </w:style>
  <w:style w:type="paragraph" w:styleId="PreformattatoHTML">
    <w:name w:val="HTML Preformatted"/>
    <w:basedOn w:val="Normale"/>
    <w:link w:val="PreformattatoHTMLCarattere"/>
    <w:uiPriority w:val="99"/>
    <w:semiHidden/>
    <w:unhideWhenUsed/>
    <w:rsid w:val="00702DD2"/>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702DD2"/>
    <w:rPr>
      <w:rFonts w:ascii="Consolas" w:hAnsi="Consolas"/>
      <w:sz w:val="20"/>
      <w:szCs w:val="20"/>
    </w:rPr>
  </w:style>
  <w:style w:type="paragraph" w:styleId="Revisione">
    <w:name w:val="Revision"/>
    <w:hidden/>
    <w:uiPriority w:val="99"/>
    <w:semiHidden/>
    <w:rsid w:val="0087207D"/>
    <w:pPr>
      <w:spacing w:after="0" w:line="240" w:lineRule="auto"/>
      <w:ind w:firstLine="0"/>
      <w:jc w:val="left"/>
    </w:pPr>
  </w:style>
  <w:style w:type="paragraph" w:customStyle="1" w:styleId="Default">
    <w:name w:val="Default"/>
    <w:rsid w:val="00F21B02"/>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B34A7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4A7C"/>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C6035E"/>
    <w:rPr>
      <w:color w:val="605E5C"/>
      <w:shd w:val="clear" w:color="auto" w:fill="E1DFDD"/>
    </w:rPr>
  </w:style>
  <w:style w:type="character" w:styleId="Collegamentovisitato">
    <w:name w:val="FollowedHyperlink"/>
    <w:basedOn w:val="Carpredefinitoparagrafo"/>
    <w:uiPriority w:val="99"/>
    <w:semiHidden/>
    <w:unhideWhenUsed/>
    <w:rsid w:val="004E0BED"/>
    <w:rPr>
      <w:color w:val="954F72" w:themeColor="followedHyperlink"/>
      <w:u w:val="single"/>
    </w:rPr>
  </w:style>
  <w:style w:type="character" w:styleId="Menzionenonrisolta">
    <w:name w:val="Unresolved Mention"/>
    <w:basedOn w:val="Carpredefinitoparagrafo"/>
    <w:uiPriority w:val="99"/>
    <w:semiHidden/>
    <w:unhideWhenUsed/>
    <w:rsid w:val="004E0BED"/>
    <w:rPr>
      <w:color w:val="605E5C"/>
      <w:shd w:val="clear" w:color="auto" w:fill="E1DFDD"/>
    </w:rPr>
  </w:style>
  <w:style w:type="paragraph" w:styleId="Intestazione">
    <w:name w:val="header"/>
    <w:basedOn w:val="Normale"/>
    <w:link w:val="IntestazioneCarattere"/>
    <w:uiPriority w:val="99"/>
    <w:unhideWhenUsed/>
    <w:rsid w:val="00D331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3173"/>
  </w:style>
  <w:style w:type="paragraph" w:styleId="Pidipagina">
    <w:name w:val="footer"/>
    <w:basedOn w:val="Normale"/>
    <w:link w:val="PidipaginaCarattere"/>
    <w:uiPriority w:val="99"/>
    <w:unhideWhenUsed/>
    <w:rsid w:val="00D331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3173"/>
  </w:style>
  <w:style w:type="paragraph" w:styleId="Corpotesto">
    <w:name w:val="Body Text"/>
    <w:basedOn w:val="Normale"/>
    <w:link w:val="CorpotestoCarattere"/>
    <w:uiPriority w:val="99"/>
    <w:semiHidden/>
    <w:unhideWhenUsed/>
    <w:rsid w:val="002B1A16"/>
  </w:style>
  <w:style w:type="character" w:customStyle="1" w:styleId="CorpotestoCarattere">
    <w:name w:val="Corpo testo Carattere"/>
    <w:basedOn w:val="Carpredefinitoparagrafo"/>
    <w:link w:val="Corpotesto"/>
    <w:uiPriority w:val="99"/>
    <w:semiHidden/>
    <w:rsid w:val="002B1A16"/>
  </w:style>
  <w:style w:type="paragraph" w:styleId="NormaleWeb">
    <w:name w:val="Normal (Web)"/>
    <w:basedOn w:val="Normale"/>
    <w:uiPriority w:val="99"/>
    <w:semiHidden/>
    <w:unhideWhenUsed/>
    <w:rsid w:val="00703E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6581">
      <w:bodyDiv w:val="1"/>
      <w:marLeft w:val="0"/>
      <w:marRight w:val="0"/>
      <w:marTop w:val="0"/>
      <w:marBottom w:val="0"/>
      <w:divBdr>
        <w:top w:val="none" w:sz="0" w:space="0" w:color="auto"/>
        <w:left w:val="none" w:sz="0" w:space="0" w:color="auto"/>
        <w:bottom w:val="none" w:sz="0" w:space="0" w:color="auto"/>
        <w:right w:val="none" w:sz="0" w:space="0" w:color="auto"/>
      </w:divBdr>
    </w:div>
    <w:div w:id="168258077">
      <w:bodyDiv w:val="1"/>
      <w:marLeft w:val="0"/>
      <w:marRight w:val="0"/>
      <w:marTop w:val="0"/>
      <w:marBottom w:val="0"/>
      <w:divBdr>
        <w:top w:val="none" w:sz="0" w:space="0" w:color="auto"/>
        <w:left w:val="none" w:sz="0" w:space="0" w:color="auto"/>
        <w:bottom w:val="none" w:sz="0" w:space="0" w:color="auto"/>
        <w:right w:val="none" w:sz="0" w:space="0" w:color="auto"/>
      </w:divBdr>
    </w:div>
    <w:div w:id="202907777">
      <w:bodyDiv w:val="1"/>
      <w:marLeft w:val="0"/>
      <w:marRight w:val="0"/>
      <w:marTop w:val="0"/>
      <w:marBottom w:val="0"/>
      <w:divBdr>
        <w:top w:val="none" w:sz="0" w:space="0" w:color="auto"/>
        <w:left w:val="none" w:sz="0" w:space="0" w:color="auto"/>
        <w:bottom w:val="none" w:sz="0" w:space="0" w:color="auto"/>
        <w:right w:val="none" w:sz="0" w:space="0" w:color="auto"/>
      </w:divBdr>
    </w:div>
    <w:div w:id="256599586">
      <w:bodyDiv w:val="1"/>
      <w:marLeft w:val="0"/>
      <w:marRight w:val="0"/>
      <w:marTop w:val="0"/>
      <w:marBottom w:val="0"/>
      <w:divBdr>
        <w:top w:val="none" w:sz="0" w:space="0" w:color="auto"/>
        <w:left w:val="none" w:sz="0" w:space="0" w:color="auto"/>
        <w:bottom w:val="none" w:sz="0" w:space="0" w:color="auto"/>
        <w:right w:val="none" w:sz="0" w:space="0" w:color="auto"/>
      </w:divBdr>
    </w:div>
    <w:div w:id="366949990">
      <w:bodyDiv w:val="1"/>
      <w:marLeft w:val="0"/>
      <w:marRight w:val="0"/>
      <w:marTop w:val="0"/>
      <w:marBottom w:val="0"/>
      <w:divBdr>
        <w:top w:val="none" w:sz="0" w:space="0" w:color="auto"/>
        <w:left w:val="none" w:sz="0" w:space="0" w:color="auto"/>
        <w:bottom w:val="none" w:sz="0" w:space="0" w:color="auto"/>
        <w:right w:val="none" w:sz="0" w:space="0" w:color="auto"/>
      </w:divBdr>
    </w:div>
    <w:div w:id="523980467">
      <w:bodyDiv w:val="1"/>
      <w:marLeft w:val="0"/>
      <w:marRight w:val="0"/>
      <w:marTop w:val="0"/>
      <w:marBottom w:val="0"/>
      <w:divBdr>
        <w:top w:val="none" w:sz="0" w:space="0" w:color="auto"/>
        <w:left w:val="none" w:sz="0" w:space="0" w:color="auto"/>
        <w:bottom w:val="none" w:sz="0" w:space="0" w:color="auto"/>
        <w:right w:val="none" w:sz="0" w:space="0" w:color="auto"/>
      </w:divBdr>
    </w:div>
    <w:div w:id="822741024">
      <w:bodyDiv w:val="1"/>
      <w:marLeft w:val="0"/>
      <w:marRight w:val="0"/>
      <w:marTop w:val="0"/>
      <w:marBottom w:val="0"/>
      <w:divBdr>
        <w:top w:val="none" w:sz="0" w:space="0" w:color="auto"/>
        <w:left w:val="none" w:sz="0" w:space="0" w:color="auto"/>
        <w:bottom w:val="none" w:sz="0" w:space="0" w:color="auto"/>
        <w:right w:val="none" w:sz="0" w:space="0" w:color="auto"/>
      </w:divBdr>
    </w:div>
    <w:div w:id="867985925">
      <w:bodyDiv w:val="1"/>
      <w:marLeft w:val="0"/>
      <w:marRight w:val="0"/>
      <w:marTop w:val="0"/>
      <w:marBottom w:val="0"/>
      <w:divBdr>
        <w:top w:val="none" w:sz="0" w:space="0" w:color="auto"/>
        <w:left w:val="none" w:sz="0" w:space="0" w:color="auto"/>
        <w:bottom w:val="none" w:sz="0" w:space="0" w:color="auto"/>
        <w:right w:val="none" w:sz="0" w:space="0" w:color="auto"/>
      </w:divBdr>
    </w:div>
    <w:div w:id="973675148">
      <w:bodyDiv w:val="1"/>
      <w:marLeft w:val="0"/>
      <w:marRight w:val="0"/>
      <w:marTop w:val="0"/>
      <w:marBottom w:val="0"/>
      <w:divBdr>
        <w:top w:val="none" w:sz="0" w:space="0" w:color="auto"/>
        <w:left w:val="none" w:sz="0" w:space="0" w:color="auto"/>
        <w:bottom w:val="none" w:sz="0" w:space="0" w:color="auto"/>
        <w:right w:val="none" w:sz="0" w:space="0" w:color="auto"/>
      </w:divBdr>
    </w:div>
    <w:div w:id="1244149004">
      <w:bodyDiv w:val="1"/>
      <w:marLeft w:val="0"/>
      <w:marRight w:val="0"/>
      <w:marTop w:val="0"/>
      <w:marBottom w:val="0"/>
      <w:divBdr>
        <w:top w:val="none" w:sz="0" w:space="0" w:color="auto"/>
        <w:left w:val="none" w:sz="0" w:space="0" w:color="auto"/>
        <w:bottom w:val="none" w:sz="0" w:space="0" w:color="auto"/>
        <w:right w:val="none" w:sz="0" w:space="0" w:color="auto"/>
      </w:divBdr>
    </w:div>
    <w:div w:id="1576550974">
      <w:bodyDiv w:val="1"/>
      <w:marLeft w:val="0"/>
      <w:marRight w:val="0"/>
      <w:marTop w:val="0"/>
      <w:marBottom w:val="0"/>
      <w:divBdr>
        <w:top w:val="none" w:sz="0" w:space="0" w:color="auto"/>
        <w:left w:val="none" w:sz="0" w:space="0" w:color="auto"/>
        <w:bottom w:val="none" w:sz="0" w:space="0" w:color="auto"/>
        <w:right w:val="none" w:sz="0" w:space="0" w:color="auto"/>
      </w:divBdr>
    </w:div>
    <w:div w:id="1734506076">
      <w:bodyDiv w:val="1"/>
      <w:marLeft w:val="0"/>
      <w:marRight w:val="0"/>
      <w:marTop w:val="0"/>
      <w:marBottom w:val="0"/>
      <w:divBdr>
        <w:top w:val="none" w:sz="0" w:space="0" w:color="auto"/>
        <w:left w:val="none" w:sz="0" w:space="0" w:color="auto"/>
        <w:bottom w:val="none" w:sz="0" w:space="0" w:color="auto"/>
        <w:right w:val="none" w:sz="0" w:space="0" w:color="auto"/>
      </w:divBdr>
    </w:div>
    <w:div w:id="194618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id.gov.it/richiedi-spi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adigitale.invitalia.it" TargetMode="External"/><Relationship Id="rId17" Type="http://schemas.openxmlformats.org/officeDocument/2006/relationships/hyperlink" Target="https://padigitale.invitalia.it/" TargetMode="External"/><Relationship Id="rId2" Type="http://schemas.openxmlformats.org/officeDocument/2006/relationships/customXml" Target="../customXml/item2.xml"/><Relationship Id="rId16" Type="http://schemas.openxmlformats.org/officeDocument/2006/relationships/hyperlink" Target="http://padigitale.invitalia.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adigitale.invitalia.it" TargetMode="External"/><Relationship Id="rId5" Type="http://schemas.openxmlformats.org/officeDocument/2006/relationships/numbering" Target="numbering.xml"/><Relationship Id="rId15" Type="http://schemas.openxmlformats.org/officeDocument/2006/relationships/hyperlink" Target="http://cupweb.tesoro.it/CUP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adigitale.inv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5A9B9C02498814CA05DBB58CB967979" ma:contentTypeVersion="4" ma:contentTypeDescription="Creare un nuovo documento." ma:contentTypeScope="" ma:versionID="3b318c0b4a9fd04c7a42b49f5a3932df">
  <xsd:schema xmlns:xsd="http://www.w3.org/2001/XMLSchema" xmlns:xs="http://www.w3.org/2001/XMLSchema" xmlns:p="http://schemas.microsoft.com/office/2006/metadata/properties" xmlns:ns2="0cb4dc96-8752-4d94-a780-aa27efdac3e1" xmlns:ns3="8a8f8354-1e1a-47a0-ba48-6a93a7c3d24c" targetNamespace="http://schemas.microsoft.com/office/2006/metadata/properties" ma:root="true" ma:fieldsID="2cca1fbd424b75193537175fcb4a79f1" ns2:_="" ns3:_="">
    <xsd:import namespace="0cb4dc96-8752-4d94-a780-aa27efdac3e1"/>
    <xsd:import namespace="8a8f8354-1e1a-47a0-ba48-6a93a7c3d2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4dc96-8752-4d94-a780-aa27efdac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8f8354-1e1a-47a0-ba48-6a93a7c3d24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D48C0-FB92-4D0D-B154-EDDBEDA8014F}">
  <ds:schemaRefs>
    <ds:schemaRef ds:uri="http://schemas.microsoft.com/sharepoint/v3/contenttype/forms"/>
  </ds:schemaRefs>
</ds:datastoreItem>
</file>

<file path=customXml/itemProps2.xml><?xml version="1.0" encoding="utf-8"?>
<ds:datastoreItem xmlns:ds="http://schemas.openxmlformats.org/officeDocument/2006/customXml" ds:itemID="{A0773979-FA62-4993-9CD4-AFD110509B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978B26-1DEF-48D8-8C39-34039827E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4dc96-8752-4d94-a780-aa27efdac3e1"/>
    <ds:schemaRef ds:uri="8a8f8354-1e1a-47a0-ba48-6a93a7c3d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C205A-6E4F-4F08-9EDD-16616A35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3316</Words>
  <Characters>18906</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Procopio</dc:creator>
  <cp:keywords/>
  <dc:description/>
  <cp:lastModifiedBy>Caliandro Katia</cp:lastModifiedBy>
  <cp:revision>6</cp:revision>
  <cp:lastPrinted>2022-01-28T13:37:00Z</cp:lastPrinted>
  <dcterms:created xsi:type="dcterms:W3CDTF">2023-10-05T13:21:00Z</dcterms:created>
  <dcterms:modified xsi:type="dcterms:W3CDTF">2023-10-05T13:56:00Z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0x010100B5A9B9C02498814CA05DBB58CB967979</vt:lpwstr>
  </property>
</Properties>
</file>